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E93D" w14:textId="77777777" w:rsidR="008D2EAF" w:rsidRPr="008D2EAF" w:rsidRDefault="008D2EAF" w:rsidP="008D2EAF">
      <w:pPr>
        <w:jc w:val="center"/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</w:pPr>
      <w:r w:rsidRPr="008D2EAF"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>Contract Oversight Subcommittee</w:t>
      </w:r>
      <w:r>
        <w:rPr>
          <w:rFonts w:ascii="TimesNewRoman,Italic" w:hAnsi="TimesNewRoman,Italic" w:cs="TimesNewRoman,Italic"/>
          <w:b/>
          <w:iCs/>
          <w:sz w:val="28"/>
          <w:szCs w:val="28"/>
          <w:u w:val="single"/>
        </w:rPr>
        <w:t xml:space="preserve"> (COSC)</w:t>
      </w:r>
    </w:p>
    <w:p w14:paraId="4B87C911" w14:textId="77777777" w:rsidR="008D2EAF" w:rsidRPr="00B83282" w:rsidRDefault="008D2EAF" w:rsidP="008D2EAF">
      <w:pPr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B83282">
        <w:rPr>
          <w:rFonts w:ascii="TimesNewRoman,Italic" w:hAnsi="TimesNewRoman,Italic" w:cs="TimesNewRoman,Italic"/>
          <w:i/>
          <w:iCs/>
          <w:sz w:val="20"/>
          <w:szCs w:val="20"/>
        </w:rPr>
        <w:t>A Committee of the Numbering Administration Oversight Working Group of the North American Numbering Council (NANC)</w:t>
      </w:r>
    </w:p>
    <w:p w14:paraId="33395DFA" w14:textId="77777777" w:rsidR="009E517E" w:rsidRDefault="008D2EAF" w:rsidP="009E517E">
      <w:pPr>
        <w:jc w:val="center"/>
      </w:pPr>
      <w:r>
        <w:t>Meeting Minutes</w:t>
      </w:r>
    </w:p>
    <w:p w14:paraId="3AD720A1" w14:textId="60BD4166" w:rsidR="009E517E" w:rsidRDefault="00FC1E5A" w:rsidP="009E517E">
      <w:pPr>
        <w:jc w:val="center"/>
      </w:pPr>
      <w:r>
        <w:t>January 31, 2020</w:t>
      </w:r>
    </w:p>
    <w:p w14:paraId="6A0B8E09" w14:textId="77777777" w:rsidR="009E517E" w:rsidRDefault="009E517E" w:rsidP="009E517E">
      <w:pPr>
        <w:jc w:val="center"/>
      </w:pPr>
    </w:p>
    <w:p w14:paraId="5854EF65" w14:textId="01F67C5A" w:rsidR="009E517E" w:rsidRDefault="009E517E" w:rsidP="001C638F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Attendees:</w:t>
      </w:r>
    </w:p>
    <w:p w14:paraId="4D70E6C2" w14:textId="074DB47C" w:rsidR="008D0675" w:rsidRDefault="008D0675" w:rsidP="008D0675">
      <w:r w:rsidRPr="00076CFD">
        <w:t>Phil Linse (CenturyLink) (Co-Chair)</w:t>
      </w:r>
    </w:p>
    <w:p w14:paraId="4B11AF12" w14:textId="59A7458F" w:rsidR="00031162" w:rsidRDefault="00031162" w:rsidP="008D0675">
      <w:r>
        <w:t>Rosemary Leist (T-Mobile) (Co-Chair)</w:t>
      </w:r>
    </w:p>
    <w:p w14:paraId="745B20C2" w14:textId="530FBD2F" w:rsidR="00BB325C" w:rsidRDefault="00BB325C" w:rsidP="008D0675">
      <w:r w:rsidRPr="00076CFD">
        <w:t>George Guerra (AT&amp;T)</w:t>
      </w:r>
    </w:p>
    <w:p w14:paraId="0081B8E7" w14:textId="7C9B63F9" w:rsidR="00F4495C" w:rsidRDefault="00F4495C" w:rsidP="008D0675">
      <w:r>
        <w:t>Allyson Blevins (Charter)</w:t>
      </w:r>
    </w:p>
    <w:p w14:paraId="4A58BF37" w14:textId="01245A84" w:rsidR="000F0314" w:rsidRDefault="000F0314" w:rsidP="008D0675">
      <w:r>
        <w:t>Bill Andrle (FCC)</w:t>
      </w:r>
    </w:p>
    <w:p w14:paraId="6AB12C14" w14:textId="7C98F236" w:rsidR="00031162" w:rsidRDefault="002D3730" w:rsidP="008D0675">
      <w:r>
        <w:t>Darlene Biddy (FCC)</w:t>
      </w:r>
    </w:p>
    <w:p w14:paraId="1290F755" w14:textId="5652A8BA" w:rsidR="002D3730" w:rsidRDefault="002D3730" w:rsidP="008D0675">
      <w:r>
        <w:t>Myrva Charles (FCC)</w:t>
      </w:r>
    </w:p>
    <w:p w14:paraId="3C1FB8CB" w14:textId="08B2F80B" w:rsidR="00FA18F0" w:rsidRDefault="00FA18F0" w:rsidP="008D0675">
      <w:r>
        <w:t>Barry Hobbins (Maine – NA</w:t>
      </w:r>
      <w:r w:rsidR="00C7295B">
        <w:t>SU</w:t>
      </w:r>
      <w:r>
        <w:t>CA)</w:t>
      </w:r>
    </w:p>
    <w:p w14:paraId="17C244AC" w14:textId="77777777" w:rsidR="004F17DB" w:rsidRPr="00076CFD" w:rsidRDefault="004F17DB" w:rsidP="001A204E">
      <w:r w:rsidRPr="00076CFD">
        <w:t>Shaunna Forshee (Sprint)</w:t>
      </w:r>
    </w:p>
    <w:p w14:paraId="12D13681" w14:textId="77777777" w:rsidR="00302CEA" w:rsidRPr="00076CFD" w:rsidRDefault="00302CEA" w:rsidP="00302CEA">
      <w:r w:rsidRPr="00076CFD">
        <w:t>Karen Riepenkroger (Sprint)</w:t>
      </w:r>
    </w:p>
    <w:p w14:paraId="6AFC0955" w14:textId="54E26602" w:rsidR="000F5662" w:rsidRDefault="000F5662" w:rsidP="00302CEA">
      <w:r>
        <w:t>Paul Nejedlo (TDS)</w:t>
      </w:r>
    </w:p>
    <w:p w14:paraId="0C70346B" w14:textId="028A7AD6" w:rsidR="00C7295B" w:rsidRDefault="00C7295B" w:rsidP="00302CEA">
      <w:r>
        <w:t>Dyan Adams (Verizon)</w:t>
      </w:r>
    </w:p>
    <w:p w14:paraId="7668A7DC" w14:textId="1700F129" w:rsidR="005A6604" w:rsidRDefault="005A6604" w:rsidP="00302CEA">
      <w:r>
        <w:t>Dana Crandall (Verizon Wireless)</w:t>
      </w:r>
    </w:p>
    <w:p w14:paraId="01E90899" w14:textId="77777777" w:rsidR="00D65407" w:rsidRDefault="00D65407" w:rsidP="009E517E"/>
    <w:p w14:paraId="63FB9678" w14:textId="77777777" w:rsidR="00133450" w:rsidRPr="005F4EBF" w:rsidRDefault="008D2EAF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Administrative</w:t>
      </w:r>
    </w:p>
    <w:p w14:paraId="45C85EF9" w14:textId="3D68061E" w:rsidR="001A204E" w:rsidRPr="00B244F5" w:rsidRDefault="00A3106A" w:rsidP="001A204E">
      <w:pPr>
        <w:pStyle w:val="ListParagraph"/>
        <w:numPr>
          <w:ilvl w:val="0"/>
          <w:numId w:val="6"/>
        </w:numPr>
      </w:pPr>
      <w:r>
        <w:t>Rosemary Leist</w:t>
      </w:r>
      <w:r w:rsidR="001A204E" w:rsidRPr="00B244F5">
        <w:t>, Co-Chair, we</w:t>
      </w:r>
      <w:r w:rsidR="00FB3B21">
        <w:t>lcomed everyone to the meeting</w:t>
      </w:r>
    </w:p>
    <w:p w14:paraId="04329307" w14:textId="0F2ADE75" w:rsidR="00EF62B1" w:rsidRDefault="00670970" w:rsidP="006E1F5B">
      <w:pPr>
        <w:pStyle w:val="ListParagraph"/>
        <w:numPr>
          <w:ilvl w:val="0"/>
          <w:numId w:val="19"/>
        </w:numPr>
        <w:ind w:left="360"/>
      </w:pPr>
      <w:r>
        <w:t xml:space="preserve">There was no FCC update </w:t>
      </w:r>
    </w:p>
    <w:p w14:paraId="79EF3CA3" w14:textId="326B943F" w:rsidR="00076CFD" w:rsidRDefault="00076CFD" w:rsidP="00FB3B21">
      <w:pPr>
        <w:pStyle w:val="ListParagraph"/>
        <w:numPr>
          <w:ilvl w:val="0"/>
          <w:numId w:val="19"/>
        </w:numPr>
        <w:ind w:left="360"/>
      </w:pPr>
      <w:r>
        <w:t xml:space="preserve">Previous meeting notes </w:t>
      </w:r>
      <w:r w:rsidR="00A3106A">
        <w:t xml:space="preserve">were approved and </w:t>
      </w:r>
      <w:r>
        <w:t>will be posted to the NANC Chair website</w:t>
      </w:r>
    </w:p>
    <w:p w14:paraId="6423013D" w14:textId="3643F9F9" w:rsidR="001A7159" w:rsidRDefault="001A7159" w:rsidP="001A7159">
      <w:pPr>
        <w:pStyle w:val="ListParagraph"/>
        <w:numPr>
          <w:ilvl w:val="1"/>
          <w:numId w:val="19"/>
        </w:numPr>
        <w:ind w:left="720"/>
      </w:pPr>
      <w:r w:rsidRPr="001A7159">
        <w:rPr>
          <w:b/>
        </w:rPr>
        <w:t>Action Item:</w:t>
      </w:r>
      <w:r>
        <w:t xml:space="preserve">  Phil Linse to send the December minutes to the NANPA for posting to the NANC Chair website.</w:t>
      </w:r>
    </w:p>
    <w:p w14:paraId="01F4CF05" w14:textId="77777777" w:rsidR="00771141" w:rsidRDefault="00771141" w:rsidP="00771141">
      <w:pPr>
        <w:pStyle w:val="ListParagraph"/>
        <w:numPr>
          <w:ilvl w:val="0"/>
          <w:numId w:val="21"/>
        </w:numPr>
        <w:ind w:left="360"/>
      </w:pPr>
      <w:r>
        <w:t>Meeting dates for 2020 are:</w:t>
      </w:r>
    </w:p>
    <w:p w14:paraId="27B69656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February 27</w:t>
      </w:r>
      <w:r>
        <w:tab/>
      </w:r>
      <w:r>
        <w:tab/>
      </w:r>
    </w:p>
    <w:p w14:paraId="22B21878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March 26</w:t>
      </w:r>
    </w:p>
    <w:p w14:paraId="2561790E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April 24</w:t>
      </w:r>
    </w:p>
    <w:p w14:paraId="276DD02D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May 28</w:t>
      </w:r>
    </w:p>
    <w:p w14:paraId="3AD809C4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June 25</w:t>
      </w:r>
      <w:r>
        <w:tab/>
      </w:r>
    </w:p>
    <w:p w14:paraId="0CFB7F9E" w14:textId="56FEF770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July 30</w:t>
      </w:r>
      <w:r w:rsidR="00C70348">
        <w:t>karen</w:t>
      </w:r>
    </w:p>
    <w:p w14:paraId="275B9AF4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August 27</w:t>
      </w:r>
    </w:p>
    <w:p w14:paraId="00545238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September – No Meeting</w:t>
      </w:r>
    </w:p>
    <w:p w14:paraId="3DE2DE13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October 29</w:t>
      </w:r>
    </w:p>
    <w:p w14:paraId="436E4D6E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November 17</w:t>
      </w:r>
      <w:r>
        <w:tab/>
      </w:r>
    </w:p>
    <w:p w14:paraId="799D449B" w14:textId="77777777" w:rsidR="00771141" w:rsidRDefault="00771141" w:rsidP="00771141">
      <w:pPr>
        <w:pStyle w:val="ListParagraph"/>
        <w:numPr>
          <w:ilvl w:val="0"/>
          <w:numId w:val="22"/>
        </w:numPr>
        <w:tabs>
          <w:tab w:val="left" w:pos="720"/>
        </w:tabs>
        <w:ind w:hanging="450"/>
      </w:pPr>
      <w:r>
        <w:t>December 17</w:t>
      </w:r>
    </w:p>
    <w:p w14:paraId="05289BFC" w14:textId="77777777" w:rsidR="00771141" w:rsidRDefault="00771141" w:rsidP="00771141"/>
    <w:bookmarkStart w:id="0" w:name="_MON_1641968624"/>
    <w:bookmarkEnd w:id="0"/>
    <w:p w14:paraId="24EEBC3D" w14:textId="334C09F2" w:rsidR="00670970" w:rsidRDefault="008145B3" w:rsidP="003E0CDB">
      <w:pPr>
        <w:pStyle w:val="ListParagraph"/>
        <w:ind w:left="360"/>
      </w:pPr>
      <w:r>
        <w:rPr>
          <w:noProof/>
        </w:rPr>
        <w:object w:dxaOrig="1560" w:dyaOrig="1000" w14:anchorId="06750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8.25pt;height:50.1pt;mso-width-percent:0;mso-height-percent:0;mso-width-percent:0;mso-height-percent:0" o:ole="">
            <v:imagedata r:id="rId8" o:title=""/>
          </v:shape>
          <o:OLEObject Type="Embed" ProgID="Word.Document.12" ShapeID="_x0000_i1029" DrawAspect="Icon" ObjectID="_1707279439" r:id="rId9">
            <o:FieldCodes>\s</o:FieldCodes>
          </o:OLEObject>
        </w:object>
      </w:r>
    </w:p>
    <w:p w14:paraId="75B8413B" w14:textId="0F267C59" w:rsidR="008D196C" w:rsidRPr="005F4EBF" w:rsidRDefault="008D196C" w:rsidP="008D196C">
      <w:pPr>
        <w:pStyle w:val="ListParagraph"/>
        <w:ind w:left="0"/>
        <w:rPr>
          <w:sz w:val="24"/>
          <w:szCs w:val="24"/>
        </w:rPr>
      </w:pPr>
    </w:p>
    <w:p w14:paraId="2AA5AFFA" w14:textId="77777777" w:rsidR="00D179BA" w:rsidRDefault="00D179BA" w:rsidP="009E517E">
      <w:pPr>
        <w:rPr>
          <w:b/>
          <w:sz w:val="24"/>
          <w:szCs w:val="24"/>
          <w:u w:val="single"/>
        </w:rPr>
      </w:pPr>
      <w:r w:rsidRPr="005F4EBF">
        <w:rPr>
          <w:b/>
          <w:sz w:val="24"/>
          <w:szCs w:val="24"/>
          <w:u w:val="single"/>
        </w:rPr>
        <w:t>Vendor Reports</w:t>
      </w:r>
    </w:p>
    <w:p w14:paraId="315CDCEB" w14:textId="77777777" w:rsidR="00D50564" w:rsidRDefault="00D50564" w:rsidP="009E517E">
      <w:pPr>
        <w:rPr>
          <w:b/>
          <w:sz w:val="24"/>
          <w:szCs w:val="24"/>
          <w:u w:val="single"/>
        </w:rPr>
      </w:pPr>
    </w:p>
    <w:p w14:paraId="5293E7B4" w14:textId="77777777" w:rsidR="00D50564" w:rsidRPr="005F4EBF" w:rsidRDefault="00D50564" w:rsidP="00D5056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lastRenderedPageBreak/>
        <w:t xml:space="preserve">Pooling Administrator (PA) Report </w:t>
      </w:r>
    </w:p>
    <w:p w14:paraId="0F2CD769" w14:textId="7C9807F6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Florence Weber presented the PA report</w:t>
      </w:r>
      <w:r w:rsidR="00E2352F">
        <w:t xml:space="preserve"> for </w:t>
      </w:r>
      <w:r w:rsidR="000E5C89">
        <w:t>December</w:t>
      </w:r>
    </w:p>
    <w:p w14:paraId="465083A7" w14:textId="77777777" w:rsidR="00D50564" w:rsidRPr="00B244F5" w:rsidRDefault="00D50564" w:rsidP="00D50564">
      <w:pPr>
        <w:pStyle w:val="ListParagraph"/>
        <w:numPr>
          <w:ilvl w:val="1"/>
          <w:numId w:val="2"/>
        </w:numPr>
        <w:ind w:left="720"/>
      </w:pPr>
      <w:r w:rsidRPr="00B244F5">
        <w:t>Highlights from the monthly Pooling Report:</w:t>
      </w:r>
      <w:r w:rsidR="00670970">
        <w:t xml:space="preserve"> </w:t>
      </w:r>
    </w:p>
    <w:p w14:paraId="19D77377" w14:textId="34A27E38" w:rsidR="00D50564" w:rsidRDefault="00D50564" w:rsidP="00D50564">
      <w:pPr>
        <w:pStyle w:val="ListParagraph"/>
        <w:numPr>
          <w:ilvl w:val="2"/>
          <w:numId w:val="2"/>
        </w:numPr>
        <w:ind w:left="1080"/>
      </w:pPr>
      <w:r w:rsidRPr="00B244F5">
        <w:t xml:space="preserve">All SLAs for the PA and p-ANI administrator were met for </w:t>
      </w:r>
      <w:r w:rsidR="000E5C89">
        <w:t>December</w:t>
      </w:r>
    </w:p>
    <w:p w14:paraId="42235D62" w14:textId="732D7A2B" w:rsidR="005C6125" w:rsidRDefault="00573C6C" w:rsidP="00771B26">
      <w:pPr>
        <w:pStyle w:val="ListParagraph"/>
        <w:numPr>
          <w:ilvl w:val="2"/>
          <w:numId w:val="2"/>
        </w:numPr>
        <w:ind w:left="1080"/>
      </w:pPr>
      <w:r>
        <w:t>One</w:t>
      </w:r>
      <w:r w:rsidR="005C6125">
        <w:t xml:space="preserve"> ne</w:t>
      </w:r>
      <w:r w:rsidR="00157A6D">
        <w:t>w</w:t>
      </w:r>
      <w:r w:rsidR="00825980">
        <w:t xml:space="preserve"> trouble ticket</w:t>
      </w:r>
      <w:r w:rsidR="005C6125">
        <w:t xml:space="preserve"> </w:t>
      </w:r>
      <w:r w:rsidR="00DE68F8">
        <w:t xml:space="preserve">for </w:t>
      </w:r>
      <w:r w:rsidR="000E5C89">
        <w:t>December</w:t>
      </w:r>
      <w:r w:rsidR="005C6125">
        <w:t xml:space="preserve"> where a hyphen in the rate center was preventing the State to be populated in </w:t>
      </w:r>
      <w:r w:rsidR="003A2974">
        <w:t>subject line of emails when a new block holder was being requested</w:t>
      </w:r>
      <w:r w:rsidR="00AD06E9">
        <w:t xml:space="preserve"> from all </w:t>
      </w:r>
      <w:r w:rsidR="00E04EDD">
        <w:t>ported TN holders</w:t>
      </w:r>
      <w:r w:rsidR="003A2974">
        <w:t>.</w:t>
      </w:r>
    </w:p>
    <w:p w14:paraId="3AA7A365" w14:textId="77777777" w:rsidR="00CD5EF7" w:rsidRDefault="00D50564" w:rsidP="00771B26">
      <w:pPr>
        <w:pStyle w:val="ListParagraph"/>
        <w:numPr>
          <w:ilvl w:val="2"/>
          <w:numId w:val="2"/>
        </w:numPr>
        <w:ind w:left="1080"/>
      </w:pPr>
      <w:r w:rsidRPr="00B244F5">
        <w:t>Regulatory update</w:t>
      </w:r>
      <w:r w:rsidR="00CA40E3">
        <w:t xml:space="preserve"> for </w:t>
      </w:r>
      <w:r w:rsidR="000E5C89">
        <w:t>December</w:t>
      </w:r>
      <w:r w:rsidR="00CD5EF7">
        <w:t>:</w:t>
      </w:r>
    </w:p>
    <w:p w14:paraId="7E6D1BCD" w14:textId="1110B93A" w:rsidR="00D50564" w:rsidRDefault="00157A6D" w:rsidP="00F4061B">
      <w:pPr>
        <w:pStyle w:val="ListParagraph"/>
        <w:numPr>
          <w:ilvl w:val="3"/>
          <w:numId w:val="2"/>
        </w:numPr>
        <w:ind w:left="1440"/>
      </w:pPr>
      <w:r>
        <w:t xml:space="preserve">12/17 state update call </w:t>
      </w:r>
      <w:r w:rsidR="00CE06E5">
        <w:t xml:space="preserve">attended by 23 staff persons from 18 states.  </w:t>
      </w:r>
      <w:r w:rsidR="00C65FFA">
        <w:t xml:space="preserve"> </w:t>
      </w:r>
      <w:r w:rsidR="00FC6DCE">
        <w:t>Information on updates to NPA relief NRUF, INC issues, VoIP ac</w:t>
      </w:r>
      <w:r w:rsidR="0096478C">
        <w:t>tivity and FCC numbering issues was provided.</w:t>
      </w:r>
    </w:p>
    <w:p w14:paraId="499E8E4E" w14:textId="00E13360" w:rsidR="0096478C" w:rsidRDefault="00A97548" w:rsidP="00F4061B">
      <w:pPr>
        <w:pStyle w:val="ListParagraph"/>
        <w:numPr>
          <w:ilvl w:val="3"/>
          <w:numId w:val="2"/>
        </w:numPr>
        <w:ind w:left="1440"/>
      </w:pPr>
      <w:r>
        <w:t xml:space="preserve">The contact for Mississippi changed – Donna Chandler retired and Angel </w:t>
      </w:r>
      <w:proofErr w:type="spellStart"/>
      <w:r>
        <w:t>Stenmark</w:t>
      </w:r>
      <w:proofErr w:type="spellEnd"/>
      <w:r>
        <w:t xml:space="preserve"> will take</w:t>
      </w:r>
      <w:r w:rsidR="00150416">
        <w:t xml:space="preserve"> over numbering questions.</w:t>
      </w:r>
    </w:p>
    <w:p w14:paraId="5C195D81" w14:textId="1718F1E7" w:rsidR="00F06275" w:rsidRDefault="004A03D6" w:rsidP="00D50564">
      <w:pPr>
        <w:pStyle w:val="ListParagraph"/>
        <w:numPr>
          <w:ilvl w:val="2"/>
          <w:numId w:val="2"/>
        </w:numPr>
        <w:ind w:left="1080"/>
      </w:pPr>
      <w:r>
        <w:t>I</w:t>
      </w:r>
      <w:r w:rsidR="00090F48">
        <w:t>NC</w:t>
      </w:r>
      <w:r w:rsidR="00F36B20" w:rsidRPr="00B244F5">
        <w:t>:</w:t>
      </w:r>
    </w:p>
    <w:p w14:paraId="3304F4E0" w14:textId="48A71195" w:rsidR="00015888" w:rsidRDefault="009512BE" w:rsidP="00D17433">
      <w:pPr>
        <w:pStyle w:val="ListParagraph"/>
        <w:numPr>
          <w:ilvl w:val="3"/>
          <w:numId w:val="2"/>
        </w:numPr>
        <w:ind w:left="1440"/>
      </w:pPr>
      <w:r>
        <w:t>The following issues went to initial closure on 12/3/19:</w:t>
      </w:r>
    </w:p>
    <w:p w14:paraId="4C5A55CC" w14:textId="6DA3E55D" w:rsidR="00F4061B" w:rsidRDefault="00F4061B" w:rsidP="00E36DC1">
      <w:pPr>
        <w:pStyle w:val="ListParagraph"/>
        <w:numPr>
          <w:ilvl w:val="4"/>
          <w:numId w:val="2"/>
        </w:numPr>
        <w:ind w:left="1800"/>
      </w:pPr>
      <w:r>
        <w:t>Issue 874 – Requirement for FGD access for assignment and retention of a Carrier Identification Code (CIC)</w:t>
      </w:r>
    </w:p>
    <w:p w14:paraId="43A30F61" w14:textId="06132315" w:rsidR="00F4061B" w:rsidRDefault="00F4061B" w:rsidP="00E36DC1">
      <w:pPr>
        <w:pStyle w:val="ListParagraph"/>
        <w:numPr>
          <w:ilvl w:val="4"/>
          <w:numId w:val="2"/>
        </w:numPr>
        <w:ind w:left="1800"/>
      </w:pPr>
      <w:r>
        <w:t>Issue 877 – Customer Letter requirement for Vanity Code Request</w:t>
      </w:r>
    </w:p>
    <w:p w14:paraId="2735938E" w14:textId="10903B57" w:rsidR="00F4061B" w:rsidRDefault="00F4061B" w:rsidP="00E36DC1">
      <w:pPr>
        <w:pStyle w:val="ListParagraph"/>
        <w:numPr>
          <w:ilvl w:val="4"/>
          <w:numId w:val="2"/>
        </w:numPr>
        <w:ind w:left="1800"/>
      </w:pPr>
      <w:r>
        <w:t>Issue 880 – Updates to the TBCOCAG Appendix A – Business Plan/Pre-planning</w:t>
      </w:r>
      <w:r w:rsidR="00E36DC1">
        <w:t xml:space="preserve"> checklist</w:t>
      </w:r>
    </w:p>
    <w:p w14:paraId="084141D0" w14:textId="2A11AD2B" w:rsidR="00E36DC1" w:rsidRDefault="00E36DC1" w:rsidP="00E36DC1">
      <w:pPr>
        <w:pStyle w:val="ListParagraph"/>
        <w:numPr>
          <w:ilvl w:val="4"/>
          <w:numId w:val="2"/>
        </w:numPr>
        <w:ind w:left="1800"/>
      </w:pPr>
      <w:r>
        <w:t>Issue 882 – Update TBCOCAG Part 2 Forms based on BIRRDS Release 7.0</w:t>
      </w:r>
    </w:p>
    <w:p w14:paraId="2B562E02" w14:textId="77777777" w:rsidR="00F06275" w:rsidRDefault="00B244F5" w:rsidP="00D50564">
      <w:pPr>
        <w:pStyle w:val="ListParagraph"/>
        <w:numPr>
          <w:ilvl w:val="2"/>
          <w:numId w:val="2"/>
        </w:numPr>
        <w:ind w:left="1080"/>
      </w:pPr>
      <w:r w:rsidRPr="00B244F5">
        <w:t>C</w:t>
      </w:r>
      <w:r w:rsidR="00090F48">
        <w:t>ustomer Focus:</w:t>
      </w:r>
      <w:r w:rsidR="00F06275" w:rsidRPr="00B244F5">
        <w:t xml:space="preserve"> </w:t>
      </w:r>
    </w:p>
    <w:p w14:paraId="7A3BCF70" w14:textId="677B6237" w:rsidR="00106C66" w:rsidRDefault="0069297E" w:rsidP="00D17433">
      <w:pPr>
        <w:pStyle w:val="ListParagraph"/>
        <w:numPr>
          <w:ilvl w:val="3"/>
          <w:numId w:val="2"/>
        </w:numPr>
        <w:ind w:left="1440"/>
      </w:pPr>
      <w:r>
        <w:t xml:space="preserve">There were </w:t>
      </w:r>
      <w:r w:rsidR="00475ABD">
        <w:t>9</w:t>
      </w:r>
      <w:r>
        <w:t xml:space="preserve"> Pooling and </w:t>
      </w:r>
      <w:r w:rsidR="00475ABD">
        <w:t xml:space="preserve">2 </w:t>
      </w:r>
      <w:r>
        <w:t xml:space="preserve">p-ANI customer focus items for </w:t>
      </w:r>
      <w:r w:rsidR="00475ABD">
        <w:t>December</w:t>
      </w:r>
      <w:r w:rsidR="00C428BE">
        <w:t xml:space="preserve">.  Refer to the associated tabs in the </w:t>
      </w:r>
      <w:r w:rsidR="002059F8">
        <w:t>attached spreadsheet for details.</w:t>
      </w:r>
    </w:p>
    <w:p w14:paraId="7A3A9C28" w14:textId="77777777" w:rsidR="002059F8" w:rsidRDefault="004F5E4F" w:rsidP="004F5E4F">
      <w:pPr>
        <w:pStyle w:val="ListParagraph"/>
        <w:numPr>
          <w:ilvl w:val="1"/>
          <w:numId w:val="2"/>
        </w:numPr>
      </w:pPr>
      <w:r>
        <w:t>New Business</w:t>
      </w:r>
      <w:r w:rsidR="002059F8">
        <w:t>:</w:t>
      </w:r>
    </w:p>
    <w:p w14:paraId="4326E401" w14:textId="3D0292F0" w:rsidR="004F5E4F" w:rsidRDefault="002059F8" w:rsidP="002059F8">
      <w:pPr>
        <w:pStyle w:val="ListParagraph"/>
        <w:numPr>
          <w:ilvl w:val="2"/>
          <w:numId w:val="2"/>
        </w:numPr>
      </w:pPr>
      <w:r>
        <w:t>In</w:t>
      </w:r>
      <w:r w:rsidR="004F5E4F">
        <w:t xml:space="preserve"> process of completing 2019 annual report for </w:t>
      </w:r>
      <w:r>
        <w:t>P</w:t>
      </w:r>
      <w:r w:rsidR="004F5E4F">
        <w:t xml:space="preserve">ooling </w:t>
      </w:r>
      <w:r>
        <w:t>and</w:t>
      </w:r>
      <w:r w:rsidR="004F5E4F">
        <w:t xml:space="preserve"> draft to be sent on February 24</w:t>
      </w:r>
      <w:r w:rsidR="004F5E4F" w:rsidRPr="004F5E4F">
        <w:rPr>
          <w:vertAlign w:val="superscript"/>
        </w:rPr>
        <w:t>th</w:t>
      </w:r>
      <w:r w:rsidR="004F5E4F">
        <w:t xml:space="preserve"> </w:t>
      </w:r>
      <w:r w:rsidR="00613444">
        <w:t xml:space="preserve">to the COSC for review with </w:t>
      </w:r>
      <w:r w:rsidR="004F5E4F">
        <w:t xml:space="preserve">feedback </w:t>
      </w:r>
      <w:r w:rsidR="00613444">
        <w:t xml:space="preserve">due </w:t>
      </w:r>
      <w:r w:rsidR="004F5E4F">
        <w:t>by March 6</w:t>
      </w:r>
      <w:proofErr w:type="gramStart"/>
      <w:r w:rsidR="004F5E4F" w:rsidRPr="004F5E4F">
        <w:rPr>
          <w:vertAlign w:val="superscript"/>
        </w:rPr>
        <w:t>th</w:t>
      </w:r>
      <w:r w:rsidR="004F5E4F">
        <w:t xml:space="preserve"> </w:t>
      </w:r>
      <w:r w:rsidR="00613444">
        <w:t>.</w:t>
      </w:r>
      <w:proofErr w:type="gramEnd"/>
      <w:r w:rsidR="00613444">
        <w:t xml:space="preserve">  F</w:t>
      </w:r>
      <w:r w:rsidR="004F5E4F">
        <w:t>inal report to</w:t>
      </w:r>
      <w:r w:rsidR="00613444">
        <w:t xml:space="preserve"> be sent to the</w:t>
      </w:r>
      <w:r w:rsidR="004F5E4F">
        <w:t xml:space="preserve"> FCC on March 31</w:t>
      </w:r>
      <w:r w:rsidR="004F5E4F" w:rsidRPr="007B5D61">
        <w:rPr>
          <w:vertAlign w:val="superscript"/>
        </w:rPr>
        <w:t>st</w:t>
      </w:r>
    </w:p>
    <w:p w14:paraId="5E2F36CF" w14:textId="281D5610" w:rsidR="00D047E2" w:rsidRDefault="00374273" w:rsidP="00606FDA">
      <w:pPr>
        <w:pStyle w:val="ListParagraph"/>
        <w:numPr>
          <w:ilvl w:val="2"/>
          <w:numId w:val="2"/>
        </w:numPr>
      </w:pPr>
      <w:r>
        <w:t>PA provided the following recap on Pooling for 2019:</w:t>
      </w:r>
    </w:p>
    <w:p w14:paraId="1694141E" w14:textId="6E245342" w:rsidR="003D73AB" w:rsidRDefault="00CA4454" w:rsidP="00606FDA">
      <w:pPr>
        <w:pStyle w:val="ListParagraph"/>
        <w:numPr>
          <w:ilvl w:val="4"/>
          <w:numId w:val="2"/>
        </w:numPr>
        <w:ind w:left="2160"/>
      </w:pPr>
      <w:r>
        <w:t>I</w:t>
      </w:r>
      <w:r w:rsidR="00D047E2">
        <w:t xml:space="preserve">ssued 116,797 Parts 3s, which is slightly higher than 2018 where 115,319 Part 3s were issued </w:t>
      </w:r>
    </w:p>
    <w:p w14:paraId="54569A8F" w14:textId="465C911D" w:rsidR="00D047E2" w:rsidRDefault="00D047E2" w:rsidP="00606FDA">
      <w:pPr>
        <w:pStyle w:val="ListParagraph"/>
        <w:numPr>
          <w:ilvl w:val="4"/>
          <w:numId w:val="2"/>
        </w:numPr>
        <w:ind w:left="2160"/>
      </w:pPr>
      <w:r>
        <w:t>Total blocks assigned was 51,969 blocks, which was up from 2018, where 46,622 blocks were assigned</w:t>
      </w:r>
    </w:p>
    <w:p w14:paraId="2B791602" w14:textId="270E099D" w:rsidR="003B3260" w:rsidRDefault="00D047E2" w:rsidP="00606FDA">
      <w:pPr>
        <w:pStyle w:val="ListParagraph"/>
        <w:numPr>
          <w:ilvl w:val="4"/>
          <w:numId w:val="2"/>
        </w:numPr>
        <w:ind w:left="2160"/>
      </w:pPr>
      <w:r>
        <w:t>RNA processed 9,307 applications, down from 2018, 12,878 applications</w:t>
      </w:r>
    </w:p>
    <w:p w14:paraId="1CE214A6" w14:textId="60938102" w:rsidR="00D047E2" w:rsidRDefault="00D047E2" w:rsidP="00606FDA">
      <w:pPr>
        <w:pStyle w:val="ListParagraph"/>
        <w:numPr>
          <w:ilvl w:val="4"/>
          <w:numId w:val="2"/>
        </w:numPr>
        <w:ind w:left="2160"/>
      </w:pPr>
      <w:r>
        <w:t xml:space="preserve">4,476 p-ANIs were assigned compared to 3,312 p-ANIs assigned in 2018 </w:t>
      </w:r>
    </w:p>
    <w:p w14:paraId="15C1D57E" w14:textId="77777777" w:rsidR="004F5E4F" w:rsidRDefault="004F5E4F" w:rsidP="004F5E4F">
      <w:pPr>
        <w:pStyle w:val="ListParagraph"/>
      </w:pPr>
    </w:p>
    <w:p w14:paraId="7A49158D" w14:textId="3A70D5AB" w:rsidR="00516AAD" w:rsidRPr="00B244F5" w:rsidRDefault="00516AAD" w:rsidP="004F5E4F">
      <w:pPr>
        <w:pStyle w:val="ListParagraph"/>
      </w:pPr>
      <w:r>
        <w:t xml:space="preserve">Following </w:t>
      </w:r>
      <w:r w:rsidR="009B266F">
        <w:t>is</w:t>
      </w:r>
      <w:r>
        <w:t xml:space="preserve"> the PA </w:t>
      </w:r>
      <w:r w:rsidR="001F3227">
        <w:t xml:space="preserve">report for </w:t>
      </w:r>
      <w:r w:rsidR="000E5C89">
        <w:t>December</w:t>
      </w:r>
    </w:p>
    <w:p w14:paraId="60CCAEDE" w14:textId="77777777" w:rsidR="00D50564" w:rsidRDefault="00D50564" w:rsidP="00D50564">
      <w:pPr>
        <w:rPr>
          <w:sz w:val="24"/>
          <w:szCs w:val="24"/>
        </w:rPr>
      </w:pPr>
    </w:p>
    <w:bookmarkStart w:id="1" w:name="_MON_1643523948"/>
    <w:bookmarkEnd w:id="1"/>
    <w:p w14:paraId="275D632D" w14:textId="13C04A8D" w:rsidR="00D50564" w:rsidRDefault="008145B3" w:rsidP="00D50564">
      <w:pPr>
        <w:rPr>
          <w:sz w:val="24"/>
          <w:szCs w:val="24"/>
        </w:rPr>
      </w:pPr>
      <w:r>
        <w:rPr>
          <w:noProof/>
        </w:rPr>
        <w:object w:dxaOrig="1537" w:dyaOrig="997" w14:anchorId="52F8BA4B">
          <v:shape id="_x0000_i1028" type="#_x0000_t75" alt="" style="width:76.4pt;height:50.1pt;mso-width-percent:0;mso-height-percent:0;mso-width-percent:0;mso-height-percent:0" o:ole="">
            <v:imagedata r:id="rId10" o:title=""/>
          </v:shape>
          <o:OLEObject Type="Embed" ProgID="Excel.Sheet.12" ShapeID="_x0000_i1028" DrawAspect="Icon" ObjectID="_1707279440" r:id="rId11"/>
        </w:object>
      </w:r>
      <w:hyperlink r:id="rId12" w:history="1"/>
    </w:p>
    <w:p w14:paraId="1D2B13AA" w14:textId="579ABEE0" w:rsidR="00D530EA" w:rsidRDefault="00D530EA" w:rsidP="00D530EA">
      <w:pPr>
        <w:rPr>
          <w:sz w:val="24"/>
          <w:szCs w:val="24"/>
        </w:rPr>
      </w:pPr>
    </w:p>
    <w:p w14:paraId="66997735" w14:textId="287F124F" w:rsidR="00455A82" w:rsidRDefault="00455A82" w:rsidP="00D530EA">
      <w:pPr>
        <w:rPr>
          <w:sz w:val="24"/>
          <w:szCs w:val="24"/>
        </w:rPr>
      </w:pPr>
    </w:p>
    <w:p w14:paraId="2DEE2350" w14:textId="23CD79E6" w:rsidR="00455A82" w:rsidRDefault="00455A82" w:rsidP="00D530EA">
      <w:pPr>
        <w:rPr>
          <w:sz w:val="24"/>
          <w:szCs w:val="24"/>
        </w:rPr>
      </w:pPr>
    </w:p>
    <w:p w14:paraId="1CCA2B1F" w14:textId="77777777" w:rsidR="00455A82" w:rsidRDefault="00455A82" w:rsidP="00D530EA">
      <w:pPr>
        <w:rPr>
          <w:sz w:val="24"/>
          <w:szCs w:val="24"/>
        </w:rPr>
      </w:pPr>
    </w:p>
    <w:p w14:paraId="189E2F49" w14:textId="77777777" w:rsidR="00D50564" w:rsidRPr="005F4EBF" w:rsidRDefault="00D50564" w:rsidP="001B459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lastRenderedPageBreak/>
        <w:t>NANPA Report</w:t>
      </w:r>
    </w:p>
    <w:p w14:paraId="0788C4C9" w14:textId="38C150E9" w:rsidR="00D50564" w:rsidRDefault="00D50564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 w:rsidRPr="00963ACE">
        <w:rPr>
          <w:rFonts w:ascii="Calibri" w:eastAsia="Times New Roman" w:hAnsi="Calibri" w:cs="Calibri"/>
          <w:color w:val="212121"/>
        </w:rPr>
        <w:t>Beth Spr</w:t>
      </w:r>
      <w:r w:rsidR="00297DA2">
        <w:rPr>
          <w:rFonts w:ascii="Calibri" w:eastAsia="Times New Roman" w:hAnsi="Calibri" w:cs="Calibri"/>
          <w:color w:val="212121"/>
        </w:rPr>
        <w:t>ague presented the NANPA report</w:t>
      </w:r>
    </w:p>
    <w:p w14:paraId="342F751D" w14:textId="77777777" w:rsidR="008F70A5" w:rsidRDefault="009C335D" w:rsidP="00A86FA5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 w:rsidRPr="009053C7">
        <w:rPr>
          <w:rFonts w:ascii="Calibri" w:eastAsia="Times New Roman" w:hAnsi="Calibri" w:cs="Calibri"/>
          <w:color w:val="212121"/>
        </w:rPr>
        <w:t>There was a maintenance build on</w:t>
      </w:r>
      <w:r w:rsidR="00E7399C" w:rsidRPr="009053C7">
        <w:rPr>
          <w:rFonts w:ascii="Calibri" w:eastAsia="Times New Roman" w:hAnsi="Calibri" w:cs="Calibri"/>
          <w:color w:val="212121"/>
        </w:rPr>
        <w:t xml:space="preserve"> 12/13 maintenance build to </w:t>
      </w:r>
      <w:r w:rsidR="009053C7" w:rsidRPr="009053C7">
        <w:rPr>
          <w:rFonts w:ascii="Calibri" w:eastAsia="Times New Roman" w:hAnsi="Calibri" w:cs="Calibri"/>
          <w:color w:val="212121"/>
        </w:rPr>
        <w:t xml:space="preserve">improve </w:t>
      </w:r>
      <w:r w:rsidR="00E7399C" w:rsidRPr="009053C7">
        <w:rPr>
          <w:rFonts w:ascii="Calibri" w:eastAsia="Times New Roman" w:hAnsi="Calibri" w:cs="Calibri"/>
          <w:color w:val="212121"/>
        </w:rPr>
        <w:t xml:space="preserve">NRUF performance.  </w:t>
      </w:r>
    </w:p>
    <w:p w14:paraId="2064D70D" w14:textId="77777777" w:rsidR="00455A82" w:rsidRDefault="00455A82" w:rsidP="00A86FA5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Trouble Tickets:</w:t>
      </w:r>
    </w:p>
    <w:p w14:paraId="54A5FB42" w14:textId="59BFA96F" w:rsidR="0073107F" w:rsidRDefault="00455A82" w:rsidP="00455A82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</w:t>
      </w:r>
      <w:r w:rsidR="008F70A5">
        <w:rPr>
          <w:rFonts w:ascii="Calibri" w:eastAsia="Times New Roman" w:hAnsi="Calibri" w:cs="Calibri"/>
          <w:color w:val="212121"/>
        </w:rPr>
        <w:t xml:space="preserve"> new trouble tickets in December</w:t>
      </w:r>
    </w:p>
    <w:p w14:paraId="28D3E968" w14:textId="7300666E" w:rsidR="0058498A" w:rsidRDefault="00170670" w:rsidP="00455A82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June 2019 trouble ticket</w:t>
      </w:r>
      <w:r w:rsidR="00162F03">
        <w:rPr>
          <w:rFonts w:ascii="Calibri" w:eastAsia="Times New Roman" w:hAnsi="Calibri" w:cs="Calibri"/>
          <w:color w:val="212121"/>
        </w:rPr>
        <w:t xml:space="preserve"> – NANPA has changed this status to closed and will not be doing a system enhancement to fix as there is an internal</w:t>
      </w:r>
      <w:r w:rsidR="0030362A">
        <w:rPr>
          <w:rFonts w:ascii="Calibri" w:eastAsia="Times New Roman" w:hAnsi="Calibri" w:cs="Calibri"/>
          <w:color w:val="212121"/>
        </w:rPr>
        <w:t xml:space="preserve"> workaround process that they will continue to use.</w:t>
      </w:r>
    </w:p>
    <w:p w14:paraId="5B01C264" w14:textId="078B3BE5" w:rsidR="00666A53" w:rsidRDefault="00666A53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CO codes – </w:t>
      </w:r>
      <w:r w:rsidR="0030362A">
        <w:rPr>
          <w:rFonts w:ascii="Calibri" w:eastAsia="Times New Roman" w:hAnsi="Calibri" w:cs="Calibri"/>
          <w:color w:val="212121"/>
        </w:rPr>
        <w:t>all measurements were met</w:t>
      </w:r>
    </w:p>
    <w:p w14:paraId="463069E0" w14:textId="56BDAED4" w:rsidR="00666A53" w:rsidRDefault="00666A53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Non-Geo resource – all measurements were met</w:t>
      </w:r>
    </w:p>
    <w:p w14:paraId="45E8D6E1" w14:textId="25ECD12E" w:rsidR="00666A53" w:rsidRDefault="00503F41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NRUF – all measurements were met</w:t>
      </w:r>
    </w:p>
    <w:p w14:paraId="09219C6B" w14:textId="0B62F71E" w:rsidR="00141318" w:rsidRDefault="00141318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NPA Inventory Status – no changes for December</w:t>
      </w:r>
    </w:p>
    <w:p w14:paraId="3DB19EC9" w14:textId="5BB185F9" w:rsidR="00F75BB7" w:rsidRDefault="00141318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Relief Activit</w:t>
      </w:r>
      <w:r w:rsidR="00EF1F0C">
        <w:rPr>
          <w:rFonts w:ascii="Calibri" w:eastAsia="Times New Roman" w:hAnsi="Calibri" w:cs="Calibri"/>
          <w:color w:val="212121"/>
        </w:rPr>
        <w:t>y</w:t>
      </w:r>
    </w:p>
    <w:p w14:paraId="6EAF025A" w14:textId="04AD7395" w:rsidR="00141318" w:rsidRDefault="00141318" w:rsidP="00F75BB7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</w:t>
      </w:r>
      <w:r w:rsidR="00F75BB7">
        <w:rPr>
          <w:rFonts w:ascii="Calibri" w:eastAsia="Times New Roman" w:hAnsi="Calibri" w:cs="Calibri"/>
          <w:color w:val="212121"/>
        </w:rPr>
        <w:t xml:space="preserve">Planning letter 534 published announcing the overlay of the 850 – new NPA is </w:t>
      </w:r>
      <w:r w:rsidR="00EF1F0C">
        <w:rPr>
          <w:rFonts w:ascii="Calibri" w:eastAsia="Times New Roman" w:hAnsi="Calibri" w:cs="Calibri"/>
          <w:color w:val="212121"/>
        </w:rPr>
        <w:t>448</w:t>
      </w:r>
      <w:r>
        <w:rPr>
          <w:rFonts w:ascii="Calibri" w:eastAsia="Times New Roman" w:hAnsi="Calibri" w:cs="Calibri"/>
          <w:color w:val="212121"/>
        </w:rPr>
        <w:t xml:space="preserve"> </w:t>
      </w:r>
    </w:p>
    <w:p w14:paraId="0662DD28" w14:textId="77777777" w:rsidR="00B70589" w:rsidRDefault="00B70589" w:rsidP="00D50564">
      <w:pPr>
        <w:pStyle w:val="ListParagraph"/>
        <w:numPr>
          <w:ilvl w:val="1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Change Orders</w:t>
      </w:r>
    </w:p>
    <w:p w14:paraId="615BBFDC" w14:textId="776EDEFD" w:rsidR="009B532A" w:rsidRDefault="009B532A" w:rsidP="00B70589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Change Order B </w:t>
      </w:r>
      <w:r w:rsidR="008A14DD">
        <w:rPr>
          <w:rFonts w:ascii="Calibri" w:eastAsia="Times New Roman" w:hAnsi="Calibri" w:cs="Calibri"/>
          <w:color w:val="212121"/>
        </w:rPr>
        <w:t xml:space="preserve">was approved by </w:t>
      </w:r>
      <w:r w:rsidR="00B70589">
        <w:rPr>
          <w:rFonts w:ascii="Calibri" w:eastAsia="Times New Roman" w:hAnsi="Calibri" w:cs="Calibri"/>
          <w:color w:val="212121"/>
        </w:rPr>
        <w:t xml:space="preserve">the </w:t>
      </w:r>
      <w:r w:rsidR="008A14DD">
        <w:rPr>
          <w:rFonts w:ascii="Calibri" w:eastAsia="Times New Roman" w:hAnsi="Calibri" w:cs="Calibri"/>
          <w:color w:val="212121"/>
        </w:rPr>
        <w:t>FCC on 1/22 and will discuss at INC at the February meeting</w:t>
      </w:r>
    </w:p>
    <w:p w14:paraId="515E4442" w14:textId="0B95FB68" w:rsidR="0086729A" w:rsidRDefault="0086729A" w:rsidP="0086729A">
      <w:pPr>
        <w:pStyle w:val="ListParagraph"/>
        <w:numPr>
          <w:ilvl w:val="0"/>
          <w:numId w:val="2"/>
        </w:numPr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INC</w:t>
      </w:r>
    </w:p>
    <w:p w14:paraId="13DA7C88" w14:textId="7C58E4A1" w:rsidR="0086729A" w:rsidRPr="00FF169D" w:rsidRDefault="00687F59" w:rsidP="002234F4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 w:rsidRPr="0086729A">
        <w:rPr>
          <w:rFonts w:ascii="Times New Roman" w:eastAsia="Times New Roman" w:hAnsi="Times New Roman" w:cs="Times New Roman"/>
          <w:sz w:val="24"/>
          <w:szCs w:val="24"/>
        </w:rPr>
        <w:t>Issue 879 - Revisit Assignment of</w:t>
      </w:r>
      <w:r w:rsidR="00FF169D" w:rsidRPr="00FF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729A">
        <w:rPr>
          <w:rFonts w:ascii="Times New Roman" w:eastAsia="Times New Roman" w:hAnsi="Times New Roman" w:cs="Times New Roman"/>
          <w:sz w:val="24"/>
          <w:szCs w:val="24"/>
        </w:rPr>
        <w:t>800-855 line</w:t>
      </w:r>
      <w:proofErr w:type="gramEnd"/>
      <w:r w:rsidRPr="0086729A">
        <w:rPr>
          <w:rFonts w:ascii="Times New Roman" w:eastAsia="Times New Roman" w:hAnsi="Times New Roman" w:cs="Times New Roman"/>
          <w:sz w:val="24"/>
          <w:szCs w:val="24"/>
        </w:rPr>
        <w:t xml:space="preserve"> numbers and the 800-855 Assignment Guidelines was accepted at INC167</w:t>
      </w:r>
    </w:p>
    <w:p w14:paraId="37E5F386" w14:textId="7DA3F712" w:rsidR="00687F59" w:rsidRPr="00AA4CFE" w:rsidRDefault="00687F59" w:rsidP="008672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 w:rsidRPr="0086729A">
        <w:rPr>
          <w:rFonts w:ascii="Cambria" w:eastAsia="Times New Roman" w:hAnsi="Cambria" w:cs="Arial"/>
          <w:sz w:val="24"/>
          <w:szCs w:val="24"/>
        </w:rPr>
        <w:t>Issue 881, Further streamline NPA Relief Planning &amp; Not. G-lines Section 5.6.1 was accepted at INC 1</w:t>
      </w:r>
      <w:r>
        <w:rPr>
          <w:rFonts w:ascii="Cambria" w:eastAsia="Times New Roman" w:hAnsi="Cambria" w:cs="Arial"/>
          <w:sz w:val="24"/>
          <w:szCs w:val="24"/>
        </w:rPr>
        <w:t>67</w:t>
      </w:r>
    </w:p>
    <w:p w14:paraId="164A7550" w14:textId="0E577B75" w:rsidR="00AA4CFE" w:rsidRDefault="00AA4CFE" w:rsidP="0086729A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212121"/>
        </w:rPr>
      </w:pPr>
      <w:r w:rsidRPr="0086729A">
        <w:rPr>
          <w:rFonts w:ascii="Cambria" w:eastAsia="Times New Roman" w:hAnsi="Cambria" w:cs="Arial"/>
          <w:sz w:val="24"/>
          <w:szCs w:val="24"/>
        </w:rPr>
        <w:t>Issue 880, Updates to the TBCOCAG Appendix A – Business Plan/Pre-Planning Checklist was accepted at INC167 and moved to IC.  Guideline changes will be reflected on 01/10/20</w:t>
      </w:r>
    </w:p>
    <w:p w14:paraId="212F431A" w14:textId="77777777" w:rsidR="00B307C2" w:rsidRDefault="00B307C2" w:rsidP="00817568">
      <w:pPr>
        <w:pStyle w:val="ListParagraph"/>
        <w:numPr>
          <w:ilvl w:val="3"/>
          <w:numId w:val="2"/>
        </w:numPr>
        <w:ind w:left="81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Customer Focus</w:t>
      </w:r>
    </w:p>
    <w:p w14:paraId="293C529F" w14:textId="4F1DB238" w:rsidR="00DA02F8" w:rsidRDefault="00DA02F8" w:rsidP="00B307C2">
      <w:pPr>
        <w:pStyle w:val="ListParagraph"/>
        <w:numPr>
          <w:ilvl w:val="4"/>
          <w:numId w:val="2"/>
        </w:numPr>
        <w:ind w:left="144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There were </w:t>
      </w:r>
      <w:r w:rsidR="00523D57">
        <w:rPr>
          <w:rFonts w:ascii="Calibri" w:eastAsia="Times New Roman" w:hAnsi="Calibri" w:cs="Calibri"/>
          <w:color w:val="212121"/>
        </w:rPr>
        <w:t>four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091C68">
        <w:rPr>
          <w:rFonts w:ascii="Calibri" w:eastAsia="Times New Roman" w:hAnsi="Calibri" w:cs="Calibri"/>
          <w:color w:val="212121"/>
        </w:rPr>
        <w:t xml:space="preserve">customer focus items for </w:t>
      </w:r>
      <w:r w:rsidR="00AD019C">
        <w:rPr>
          <w:rFonts w:ascii="Calibri" w:eastAsia="Times New Roman" w:hAnsi="Calibri" w:cs="Calibri"/>
          <w:color w:val="212121"/>
        </w:rPr>
        <w:t>December</w:t>
      </w:r>
    </w:p>
    <w:p w14:paraId="6CCEE0B4" w14:textId="3D01D4EB" w:rsidR="00AE1D95" w:rsidRPr="00946BBD" w:rsidRDefault="00AE1D95" w:rsidP="00096BC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D95">
        <w:rPr>
          <w:rFonts w:ascii="Calibri" w:eastAsia="Times New Roman" w:hAnsi="Calibri" w:cs="Calibri"/>
          <w:color w:val="212121"/>
        </w:rPr>
        <w:t>Othe</w:t>
      </w:r>
      <w:r w:rsidR="00946BBD">
        <w:rPr>
          <w:rFonts w:ascii="Calibri" w:eastAsia="Times New Roman" w:hAnsi="Calibri" w:cs="Calibri"/>
          <w:color w:val="212121"/>
        </w:rPr>
        <w:t>r</w:t>
      </w:r>
    </w:p>
    <w:p w14:paraId="0A5222ED" w14:textId="7C28AED7" w:rsidR="00946BBD" w:rsidRPr="00AE1D95" w:rsidRDefault="006A3EC1" w:rsidP="00946BBD">
      <w:pPr>
        <w:pStyle w:val="ListParagraph"/>
        <w:numPr>
          <w:ilvl w:val="2"/>
          <w:numId w:val="2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>Reminder</w:t>
      </w:r>
      <w:r w:rsidR="00F27CC7">
        <w:rPr>
          <w:rFonts w:ascii="Calibri" w:eastAsia="Times New Roman" w:hAnsi="Calibri" w:cs="Calibri"/>
          <w:color w:val="212121"/>
        </w:rPr>
        <w:t xml:space="preserve"> for the February 1, 2020 </w:t>
      </w:r>
      <w:r w:rsidR="00D27A0E">
        <w:rPr>
          <w:rFonts w:ascii="Calibri" w:eastAsia="Times New Roman" w:hAnsi="Calibri" w:cs="Calibri"/>
          <w:color w:val="212121"/>
        </w:rPr>
        <w:t xml:space="preserve">NRUF </w:t>
      </w:r>
      <w:r w:rsidR="00F27CC7">
        <w:rPr>
          <w:rFonts w:ascii="Calibri" w:eastAsia="Times New Roman" w:hAnsi="Calibri" w:cs="Calibri"/>
          <w:color w:val="212121"/>
        </w:rPr>
        <w:t xml:space="preserve">due date </w:t>
      </w:r>
      <w:r w:rsidR="00B35065">
        <w:rPr>
          <w:rFonts w:ascii="Calibri" w:eastAsia="Times New Roman" w:hAnsi="Calibri" w:cs="Calibri"/>
          <w:color w:val="212121"/>
        </w:rPr>
        <w:t>has been</w:t>
      </w:r>
      <w:r w:rsidR="00F27CC7">
        <w:rPr>
          <w:rFonts w:ascii="Calibri" w:eastAsia="Times New Roman" w:hAnsi="Calibri" w:cs="Calibri"/>
          <w:color w:val="212121"/>
        </w:rPr>
        <w:t xml:space="preserve"> sent to service providers</w:t>
      </w:r>
    </w:p>
    <w:p w14:paraId="58624AFF" w14:textId="414AFA8A" w:rsidR="00D50564" w:rsidRDefault="00A57EF9" w:rsidP="00D50564">
      <w:pPr>
        <w:pStyle w:val="ListParagraph"/>
        <w:numPr>
          <w:ilvl w:val="2"/>
          <w:numId w:val="2"/>
        </w:numPr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Following </w:t>
      </w:r>
      <w:r w:rsidR="009B266F">
        <w:rPr>
          <w:rFonts w:ascii="Calibri" w:eastAsia="Times New Roman" w:hAnsi="Calibri" w:cs="Calibri"/>
          <w:color w:val="212121"/>
        </w:rPr>
        <w:t>is</w:t>
      </w:r>
      <w:r w:rsidR="006F4934">
        <w:rPr>
          <w:rFonts w:ascii="Calibri" w:eastAsia="Times New Roman" w:hAnsi="Calibri" w:cs="Calibri"/>
          <w:color w:val="212121"/>
        </w:rPr>
        <w:t xml:space="preserve"> </w:t>
      </w:r>
      <w:r w:rsidR="00D50564" w:rsidRPr="00963ACE">
        <w:rPr>
          <w:rFonts w:ascii="Calibri" w:eastAsia="Times New Roman" w:hAnsi="Calibri" w:cs="Calibri"/>
          <w:color w:val="212121"/>
        </w:rPr>
        <w:t xml:space="preserve">the NANPA </w:t>
      </w:r>
      <w:r w:rsidR="00034DF6">
        <w:rPr>
          <w:rFonts w:ascii="Calibri" w:eastAsia="Times New Roman" w:hAnsi="Calibri" w:cs="Calibri"/>
          <w:color w:val="212121"/>
        </w:rPr>
        <w:t xml:space="preserve">report for </w:t>
      </w:r>
      <w:r w:rsidR="00B35065">
        <w:rPr>
          <w:rFonts w:ascii="Calibri" w:eastAsia="Times New Roman" w:hAnsi="Calibri" w:cs="Calibri"/>
          <w:color w:val="212121"/>
        </w:rPr>
        <w:t>December</w:t>
      </w:r>
    </w:p>
    <w:p w14:paraId="747A650F" w14:textId="77777777" w:rsidR="00523D57" w:rsidRPr="00523D57" w:rsidRDefault="00523D57" w:rsidP="00523D57">
      <w:pPr>
        <w:rPr>
          <w:rFonts w:ascii="Calibri" w:eastAsia="Times New Roman" w:hAnsi="Calibri" w:cs="Calibri"/>
          <w:color w:val="212121"/>
        </w:rPr>
      </w:pPr>
    </w:p>
    <w:bookmarkStart w:id="2" w:name="_MON_1643698689"/>
    <w:bookmarkEnd w:id="2"/>
    <w:p w14:paraId="4DE40761" w14:textId="01AECCA0" w:rsidR="00E31D9A" w:rsidRDefault="008145B3" w:rsidP="00E31D9A">
      <w:p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noProof/>
          <w:color w:val="212121"/>
        </w:rPr>
        <w:object w:dxaOrig="1537" w:dyaOrig="997" w14:anchorId="3C5F9432">
          <v:shape id="_x0000_i1027" type="#_x0000_t75" alt="" style="width:76.4pt;height:50.1pt;mso-width-percent:0;mso-height-percent:0;mso-width-percent:0;mso-height-percent:0" o:ole="">
            <v:imagedata r:id="rId13" o:title=""/>
          </v:shape>
          <o:OLEObject Type="Embed" ProgID="Excel.Sheet.12" ShapeID="_x0000_i1027" DrawAspect="Icon" ObjectID="_1707279441" r:id="rId14"/>
        </w:object>
      </w:r>
    </w:p>
    <w:p w14:paraId="3FFBFFE9" w14:textId="05DACB65" w:rsidR="00E31D9A" w:rsidRDefault="00E31D9A" w:rsidP="00E31D9A">
      <w:pPr>
        <w:rPr>
          <w:rFonts w:ascii="Calibri" w:eastAsia="Times New Roman" w:hAnsi="Calibri" w:cs="Calibri"/>
          <w:color w:val="212121"/>
        </w:rPr>
      </w:pPr>
    </w:p>
    <w:p w14:paraId="13AE02E3" w14:textId="77777777" w:rsidR="00E31D9A" w:rsidRPr="00E31D9A" w:rsidRDefault="00E31D9A" w:rsidP="00E31D9A">
      <w:pPr>
        <w:rPr>
          <w:rFonts w:ascii="Calibri" w:eastAsia="Times New Roman" w:hAnsi="Calibri" w:cs="Calibri"/>
          <w:color w:val="212121"/>
        </w:rPr>
      </w:pPr>
    </w:p>
    <w:p w14:paraId="15B18D98" w14:textId="77777777" w:rsidR="00283CDC" w:rsidRPr="005F4EBF" w:rsidRDefault="00283CDC" w:rsidP="00283CD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F4EBF">
        <w:rPr>
          <w:b/>
          <w:sz w:val="24"/>
          <w:szCs w:val="24"/>
        </w:rPr>
        <w:t>Billing &amp; Collections Agent (B&amp;C) Report</w:t>
      </w:r>
    </w:p>
    <w:p w14:paraId="5791AC80" w14:textId="4955DF39" w:rsidR="00283CDC" w:rsidRDefault="00283CDC" w:rsidP="004F28B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4F28BE">
        <w:rPr>
          <w:rFonts w:ascii="Calibri" w:eastAsia="Times New Roman" w:hAnsi="Calibri" w:cs="Calibri"/>
          <w:color w:val="212121"/>
        </w:rPr>
        <w:t>Heather Bambrough provided the following B&amp;C Agent report</w:t>
      </w:r>
    </w:p>
    <w:p w14:paraId="3339BEB4" w14:textId="1E1B5E3E" w:rsidR="00492DAE" w:rsidRDefault="001F1EDE" w:rsidP="00DE73B4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December </w:t>
      </w:r>
      <w:r w:rsidR="00DE73B4">
        <w:rPr>
          <w:rFonts w:ascii="Calibri" w:eastAsia="Times New Roman" w:hAnsi="Calibri" w:cs="Calibri"/>
          <w:color w:val="212121"/>
        </w:rPr>
        <w:t>Highlights</w:t>
      </w:r>
    </w:p>
    <w:p w14:paraId="0A9391C1" w14:textId="6D526DB2" w:rsidR="00283CDC" w:rsidRDefault="00283CDC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The fund balance </w:t>
      </w:r>
      <w:r w:rsidR="0034788D" w:rsidRPr="000E5085">
        <w:rPr>
          <w:rFonts w:ascii="Calibri" w:eastAsia="Times New Roman" w:hAnsi="Calibri" w:cs="Calibri"/>
          <w:color w:val="212121"/>
        </w:rPr>
        <w:t xml:space="preserve">as of </w:t>
      </w:r>
      <w:r w:rsidR="00880059">
        <w:rPr>
          <w:rFonts w:ascii="Calibri" w:eastAsia="Times New Roman" w:hAnsi="Calibri" w:cs="Calibri"/>
          <w:color w:val="212121"/>
        </w:rPr>
        <w:t>December 31</w:t>
      </w:r>
      <w:r w:rsidR="00D70A88">
        <w:rPr>
          <w:rFonts w:ascii="Calibri" w:eastAsia="Times New Roman" w:hAnsi="Calibri" w:cs="Calibri"/>
          <w:color w:val="212121"/>
        </w:rPr>
        <w:t xml:space="preserve"> was </w:t>
      </w:r>
      <w:r w:rsidR="00A9520A">
        <w:rPr>
          <w:rFonts w:ascii="Calibri" w:eastAsia="Times New Roman" w:hAnsi="Calibri" w:cs="Calibri"/>
          <w:color w:val="212121"/>
        </w:rPr>
        <w:t xml:space="preserve">a </w:t>
      </w:r>
      <w:r w:rsidR="00BF331B">
        <w:rPr>
          <w:rFonts w:ascii="Calibri" w:eastAsia="Times New Roman" w:hAnsi="Calibri" w:cs="Calibri"/>
          <w:color w:val="212121"/>
        </w:rPr>
        <w:t>$</w:t>
      </w:r>
      <w:r w:rsidR="005A2980">
        <w:rPr>
          <w:rFonts w:ascii="Calibri" w:eastAsia="Times New Roman" w:hAnsi="Calibri" w:cs="Calibri"/>
          <w:color w:val="212121"/>
        </w:rPr>
        <w:t>7,</w:t>
      </w:r>
      <w:r w:rsidR="00880059">
        <w:rPr>
          <w:rFonts w:ascii="Calibri" w:eastAsia="Times New Roman" w:hAnsi="Calibri" w:cs="Calibri"/>
          <w:color w:val="212121"/>
        </w:rPr>
        <w:t>307,026</w:t>
      </w:r>
    </w:p>
    <w:p w14:paraId="0E4730BD" w14:textId="67724EF5" w:rsidR="00CB523E" w:rsidRDefault="00C326F6" w:rsidP="00DE73B4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Approximately $32,</w:t>
      </w:r>
      <w:r w:rsidR="00E8522D">
        <w:rPr>
          <w:rFonts w:ascii="Calibri" w:eastAsia="Times New Roman" w:hAnsi="Calibri" w:cs="Calibri"/>
          <w:color w:val="212121"/>
        </w:rPr>
        <w:t xml:space="preserve">785 </w:t>
      </w:r>
      <w:r w:rsidR="00CF57D0">
        <w:rPr>
          <w:rFonts w:ascii="Calibri" w:eastAsia="Times New Roman" w:hAnsi="Calibri" w:cs="Calibri"/>
          <w:color w:val="212121"/>
        </w:rPr>
        <w:t xml:space="preserve">of credit balances are included in the A/R balance and of this amount approximately 50% are overpayments from carriers that cannot be refunded due to Red Light </w:t>
      </w:r>
      <w:r w:rsidR="00BF1642">
        <w:rPr>
          <w:rFonts w:ascii="Calibri" w:eastAsia="Times New Roman" w:hAnsi="Calibri" w:cs="Calibri"/>
          <w:color w:val="212121"/>
        </w:rPr>
        <w:t>s</w:t>
      </w:r>
      <w:r w:rsidR="00CF57D0">
        <w:rPr>
          <w:rFonts w:ascii="Calibri" w:eastAsia="Times New Roman" w:hAnsi="Calibri" w:cs="Calibri"/>
          <w:color w:val="212121"/>
        </w:rPr>
        <w:t>tatus</w:t>
      </w:r>
      <w:r w:rsidR="0082555A">
        <w:rPr>
          <w:rFonts w:ascii="Calibri" w:eastAsia="Times New Roman" w:hAnsi="Calibri" w:cs="Calibri"/>
          <w:color w:val="212121"/>
        </w:rPr>
        <w:t>.  Approximately $15,000</w:t>
      </w:r>
      <w:r w:rsidR="00FF2C3C">
        <w:rPr>
          <w:rFonts w:ascii="Calibri" w:eastAsia="Times New Roman" w:hAnsi="Calibri" w:cs="Calibri"/>
          <w:color w:val="212121"/>
        </w:rPr>
        <w:t xml:space="preserve"> in credits were issued </w:t>
      </w:r>
      <w:r w:rsidR="00ED31CD">
        <w:rPr>
          <w:rFonts w:ascii="Calibri" w:eastAsia="Times New Roman" w:hAnsi="Calibri" w:cs="Calibri"/>
          <w:color w:val="212121"/>
        </w:rPr>
        <w:t xml:space="preserve">mainly due to </w:t>
      </w:r>
      <w:r w:rsidR="00E8590F">
        <w:rPr>
          <w:rFonts w:ascii="Calibri" w:eastAsia="Times New Roman" w:hAnsi="Calibri" w:cs="Calibri"/>
          <w:color w:val="212121"/>
        </w:rPr>
        <w:t xml:space="preserve">one customer whose business </w:t>
      </w:r>
      <w:r w:rsidR="00EC23EA">
        <w:rPr>
          <w:rFonts w:ascii="Calibri" w:eastAsia="Times New Roman" w:hAnsi="Calibri" w:cs="Calibri"/>
          <w:color w:val="212121"/>
        </w:rPr>
        <w:t>status change</w:t>
      </w:r>
      <w:r w:rsidR="00BF1642">
        <w:rPr>
          <w:rFonts w:ascii="Calibri" w:eastAsia="Times New Roman" w:hAnsi="Calibri" w:cs="Calibri"/>
          <w:color w:val="212121"/>
        </w:rPr>
        <w:t>d</w:t>
      </w:r>
      <w:r w:rsidR="00EC23EA">
        <w:rPr>
          <w:rFonts w:ascii="Calibri" w:eastAsia="Times New Roman" w:hAnsi="Calibri" w:cs="Calibri"/>
          <w:color w:val="212121"/>
        </w:rPr>
        <w:t xml:space="preserve"> to not being required to fund </w:t>
      </w:r>
      <w:r w:rsidR="00455BBF">
        <w:rPr>
          <w:rFonts w:ascii="Calibri" w:eastAsia="Times New Roman" w:hAnsi="Calibri" w:cs="Calibri"/>
          <w:color w:val="212121"/>
        </w:rPr>
        <w:t>NANP activit</w:t>
      </w:r>
      <w:r w:rsidR="004F2CAC">
        <w:rPr>
          <w:rFonts w:ascii="Calibri" w:eastAsia="Times New Roman" w:hAnsi="Calibri" w:cs="Calibri"/>
          <w:color w:val="212121"/>
        </w:rPr>
        <w:t>i</w:t>
      </w:r>
      <w:r w:rsidR="00455BBF">
        <w:rPr>
          <w:rFonts w:ascii="Calibri" w:eastAsia="Times New Roman" w:hAnsi="Calibri" w:cs="Calibri"/>
          <w:color w:val="212121"/>
        </w:rPr>
        <w:t>es.</w:t>
      </w:r>
    </w:p>
    <w:p w14:paraId="5A4B5820" w14:textId="3DFEF250" w:rsidR="0042601B" w:rsidRDefault="0042601B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lastRenderedPageBreak/>
        <w:t xml:space="preserve">The projected balance at the end of </w:t>
      </w:r>
      <w:r w:rsidR="00BF1642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F</w:t>
      </w:r>
      <w:r w:rsidR="00C16B34">
        <w:rPr>
          <w:rFonts w:ascii="Calibri" w:eastAsia="Times New Roman" w:hAnsi="Calibri" w:cs="Calibri"/>
          <w:color w:val="212121"/>
        </w:rPr>
        <w:t>iscal Year</w:t>
      </w:r>
      <w:r>
        <w:rPr>
          <w:rFonts w:ascii="Calibri" w:eastAsia="Times New Roman" w:hAnsi="Calibri" w:cs="Calibri"/>
          <w:color w:val="212121"/>
        </w:rPr>
        <w:t xml:space="preserve"> on 9/30/</w:t>
      </w:r>
      <w:r w:rsidR="003F143A">
        <w:rPr>
          <w:rFonts w:ascii="Calibri" w:eastAsia="Times New Roman" w:hAnsi="Calibri" w:cs="Calibri"/>
          <w:color w:val="212121"/>
        </w:rPr>
        <w:t xml:space="preserve">20 </w:t>
      </w:r>
      <w:r w:rsidR="005151A8">
        <w:rPr>
          <w:rFonts w:ascii="Calibri" w:eastAsia="Times New Roman" w:hAnsi="Calibri" w:cs="Calibri"/>
          <w:color w:val="212121"/>
        </w:rPr>
        <w:t>is $2.1M with a contingency of $2.M</w:t>
      </w:r>
    </w:p>
    <w:p w14:paraId="43E83C03" w14:textId="7DA15A79" w:rsidR="00B81F33" w:rsidRDefault="00B81F33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Unpaid </w:t>
      </w:r>
      <w:r w:rsidR="00620AFF">
        <w:rPr>
          <w:rFonts w:ascii="Calibri" w:eastAsia="Times New Roman" w:hAnsi="Calibri" w:cs="Calibri"/>
          <w:color w:val="212121"/>
        </w:rPr>
        <w:t xml:space="preserve">invoices </w:t>
      </w:r>
      <w:r w:rsidR="004F2CAC">
        <w:rPr>
          <w:rFonts w:ascii="Calibri" w:eastAsia="Times New Roman" w:hAnsi="Calibri" w:cs="Calibri"/>
          <w:color w:val="212121"/>
        </w:rPr>
        <w:t xml:space="preserve">have been </w:t>
      </w:r>
      <w:r w:rsidR="00620AFF">
        <w:rPr>
          <w:rFonts w:ascii="Calibri" w:eastAsia="Times New Roman" w:hAnsi="Calibri" w:cs="Calibri"/>
          <w:color w:val="212121"/>
        </w:rPr>
        <w:t>sent to Treasury</w:t>
      </w:r>
    </w:p>
    <w:p w14:paraId="1DD8F1C7" w14:textId="1F34DC8B" w:rsidR="004925FF" w:rsidRDefault="004925FF" w:rsidP="008956E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All deliverables for </w:t>
      </w:r>
      <w:r w:rsidR="00D05516">
        <w:rPr>
          <w:rFonts w:ascii="Calibri" w:eastAsia="Times New Roman" w:hAnsi="Calibri" w:cs="Calibri"/>
          <w:color w:val="212121"/>
        </w:rPr>
        <w:t>December</w:t>
      </w:r>
      <w:r w:rsidR="00C10391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were met</w:t>
      </w:r>
    </w:p>
    <w:p w14:paraId="77B5D9FF" w14:textId="3C7FC822" w:rsidR="008678DB" w:rsidRPr="001C704B" w:rsidRDefault="00F136F9" w:rsidP="00EA3A90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080"/>
        <w:rPr>
          <w:rFonts w:ascii="Calibri" w:eastAsia="Times New Roman" w:hAnsi="Calibri" w:cs="Calibri"/>
          <w:color w:val="212121"/>
        </w:rPr>
      </w:pPr>
      <w:r w:rsidRPr="001C704B">
        <w:rPr>
          <w:rFonts w:ascii="Calibri" w:eastAsia="Times New Roman" w:hAnsi="Calibri" w:cs="Calibri"/>
          <w:color w:val="212121"/>
        </w:rPr>
        <w:t>Heather reviewed their activities for 2019 and details of those activities are in the attached B&amp;C D</w:t>
      </w:r>
      <w:r w:rsidR="008678DB" w:rsidRPr="001C704B">
        <w:rPr>
          <w:rFonts w:ascii="Calibri" w:eastAsia="Times New Roman" w:hAnsi="Calibri" w:cs="Calibri"/>
          <w:color w:val="212121"/>
        </w:rPr>
        <w:t>raft Annual Operational Review document</w:t>
      </w:r>
    </w:p>
    <w:p w14:paraId="34770064" w14:textId="50E8CBD7" w:rsidR="008D196C" w:rsidRPr="000E5085" w:rsidRDefault="008D196C" w:rsidP="009E517E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720"/>
        <w:rPr>
          <w:rFonts w:ascii="Calibri" w:eastAsia="Times New Roman" w:hAnsi="Calibri" w:cs="Calibri"/>
          <w:color w:val="212121"/>
        </w:rPr>
      </w:pPr>
      <w:r w:rsidRPr="000E5085">
        <w:rPr>
          <w:rFonts w:ascii="Calibri" w:eastAsia="Times New Roman" w:hAnsi="Calibri" w:cs="Calibri"/>
          <w:color w:val="212121"/>
        </w:rPr>
        <w:t xml:space="preserve">Following </w:t>
      </w:r>
      <w:r w:rsidR="0009631E">
        <w:rPr>
          <w:rFonts w:ascii="Calibri" w:eastAsia="Times New Roman" w:hAnsi="Calibri" w:cs="Calibri"/>
          <w:color w:val="212121"/>
        </w:rPr>
        <w:t>is</w:t>
      </w:r>
      <w:r w:rsidR="007D4B96" w:rsidRPr="000E5085">
        <w:rPr>
          <w:rFonts w:ascii="Calibri" w:eastAsia="Times New Roman" w:hAnsi="Calibri" w:cs="Calibri"/>
          <w:color w:val="212121"/>
        </w:rPr>
        <w:t xml:space="preserve"> the B&amp;C </w:t>
      </w:r>
      <w:r w:rsidR="00A4328A">
        <w:rPr>
          <w:rFonts w:ascii="Calibri" w:eastAsia="Times New Roman" w:hAnsi="Calibri" w:cs="Calibri"/>
          <w:color w:val="212121"/>
        </w:rPr>
        <w:t xml:space="preserve">report for </w:t>
      </w:r>
      <w:r w:rsidR="00D05516">
        <w:rPr>
          <w:rFonts w:ascii="Calibri" w:eastAsia="Times New Roman" w:hAnsi="Calibri" w:cs="Calibri"/>
          <w:color w:val="212121"/>
        </w:rPr>
        <w:t>December and the B&amp;C An</w:t>
      </w:r>
      <w:r w:rsidR="00114907">
        <w:rPr>
          <w:rFonts w:ascii="Calibri" w:eastAsia="Times New Roman" w:hAnsi="Calibri" w:cs="Calibri"/>
          <w:color w:val="212121"/>
        </w:rPr>
        <w:t>nual Operational Review</w:t>
      </w:r>
    </w:p>
    <w:p w14:paraId="5456CAC7" w14:textId="499BF0FF" w:rsidR="008D196C" w:rsidRDefault="008D196C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20AE14F4" w14:textId="2CA54088" w:rsidR="008D196C" w:rsidRPr="008D196C" w:rsidRDefault="008D196C" w:rsidP="008D196C">
      <w:pPr>
        <w:autoSpaceDE w:val="0"/>
        <w:autoSpaceDN w:val="0"/>
        <w:adjustRightInd w:val="0"/>
        <w:rPr>
          <w:sz w:val="24"/>
          <w:szCs w:val="24"/>
        </w:rPr>
      </w:pPr>
    </w:p>
    <w:p w14:paraId="0846077D" w14:textId="21C21BBE" w:rsidR="00DF2FF0" w:rsidRDefault="008145B3" w:rsidP="009E517E">
      <w:r>
        <w:rPr>
          <w:noProof/>
        </w:rPr>
        <w:object w:dxaOrig="1537" w:dyaOrig="997" w14:anchorId="5CE919B6">
          <v:shape id="_x0000_i1026" type="#_x0000_t75" alt="" style="width:76.4pt;height:50.1pt;mso-width-percent:0;mso-height-percent:0;mso-width-percent:0;mso-height-percent:0" o:ole="">
            <v:imagedata r:id="rId15" o:title=""/>
          </v:shape>
          <o:OLEObject Type="Embed" ProgID="AcroExch.Document.2017" ShapeID="_x0000_i1026" DrawAspect="Icon" ObjectID="_1707279442" r:id="rId16"/>
        </w:object>
      </w:r>
      <w:r w:rsidR="00E46910">
        <w:t xml:space="preserve"> </w:t>
      </w:r>
      <w:r>
        <w:rPr>
          <w:noProof/>
        </w:rPr>
        <w:object w:dxaOrig="1533" w:dyaOrig="998" w14:anchorId="2EAF10DB">
          <v:shape id="_x0000_i1025" type="#_x0000_t75" alt="" style="width:77pt;height:50.1pt;mso-width-percent:0;mso-height-percent:0;mso-width-percent:0;mso-height-percent:0" o:ole="">
            <v:imagedata r:id="rId17" o:title=""/>
          </v:shape>
          <o:OLEObject Type="Embed" ProgID="AcroExch.Document.2017" ShapeID="_x0000_i1025" DrawAspect="Icon" ObjectID="_1707279443" r:id="rId18"/>
        </w:object>
      </w:r>
    </w:p>
    <w:sectPr w:rsidR="00DF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262" w14:textId="77777777" w:rsidR="008145B3" w:rsidRDefault="008145B3" w:rsidP="000F1131">
      <w:r>
        <w:separator/>
      </w:r>
    </w:p>
  </w:endnote>
  <w:endnote w:type="continuationSeparator" w:id="0">
    <w:p w14:paraId="59E842B7" w14:textId="77777777" w:rsidR="008145B3" w:rsidRDefault="008145B3" w:rsidP="000F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E95B" w14:textId="77777777" w:rsidR="008145B3" w:rsidRDefault="008145B3" w:rsidP="000F1131">
      <w:r>
        <w:separator/>
      </w:r>
    </w:p>
  </w:footnote>
  <w:footnote w:type="continuationSeparator" w:id="0">
    <w:p w14:paraId="790F90C6" w14:textId="77777777" w:rsidR="008145B3" w:rsidRDefault="008145B3" w:rsidP="000F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7BB"/>
    <w:multiLevelType w:val="hybridMultilevel"/>
    <w:tmpl w:val="64C8EA1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247CA"/>
    <w:multiLevelType w:val="hybridMultilevel"/>
    <w:tmpl w:val="AF1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A9A"/>
    <w:multiLevelType w:val="hybridMultilevel"/>
    <w:tmpl w:val="8158A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7C0A60"/>
    <w:multiLevelType w:val="hybridMultilevel"/>
    <w:tmpl w:val="C5D89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A70D5"/>
    <w:multiLevelType w:val="hybridMultilevel"/>
    <w:tmpl w:val="D6DC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B5205"/>
    <w:multiLevelType w:val="hybridMultilevel"/>
    <w:tmpl w:val="8A3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F6D07"/>
    <w:multiLevelType w:val="hybridMultilevel"/>
    <w:tmpl w:val="639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78E1"/>
    <w:multiLevelType w:val="hybridMultilevel"/>
    <w:tmpl w:val="5EA44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835"/>
    <w:multiLevelType w:val="hybridMultilevel"/>
    <w:tmpl w:val="CAB297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C4E14B7"/>
    <w:multiLevelType w:val="hybridMultilevel"/>
    <w:tmpl w:val="A6185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0255"/>
    <w:multiLevelType w:val="hybridMultilevel"/>
    <w:tmpl w:val="F85695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03674B3"/>
    <w:multiLevelType w:val="hybridMultilevel"/>
    <w:tmpl w:val="02E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721CB"/>
    <w:multiLevelType w:val="hybridMultilevel"/>
    <w:tmpl w:val="456E1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551AE"/>
    <w:multiLevelType w:val="hybridMultilevel"/>
    <w:tmpl w:val="84DC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872"/>
    <w:multiLevelType w:val="hybridMultilevel"/>
    <w:tmpl w:val="73A4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85B34"/>
    <w:multiLevelType w:val="hybridMultilevel"/>
    <w:tmpl w:val="5EA2E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F3886"/>
    <w:multiLevelType w:val="hybridMultilevel"/>
    <w:tmpl w:val="73BC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915C2"/>
    <w:multiLevelType w:val="hybridMultilevel"/>
    <w:tmpl w:val="C30298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77951"/>
    <w:multiLevelType w:val="hybridMultilevel"/>
    <w:tmpl w:val="FBB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55D87"/>
    <w:multiLevelType w:val="hybridMultilevel"/>
    <w:tmpl w:val="A92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456B"/>
    <w:multiLevelType w:val="hybridMultilevel"/>
    <w:tmpl w:val="C48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5579C"/>
    <w:multiLevelType w:val="hybridMultilevel"/>
    <w:tmpl w:val="634CE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15"/>
  </w:num>
  <w:num w:numId="11">
    <w:abstractNumId w:val="6"/>
  </w:num>
  <w:num w:numId="12">
    <w:abstractNumId w:val="19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7E"/>
    <w:rsid w:val="000070D1"/>
    <w:rsid w:val="00007412"/>
    <w:rsid w:val="000149B2"/>
    <w:rsid w:val="00015635"/>
    <w:rsid w:val="00015888"/>
    <w:rsid w:val="00024BA4"/>
    <w:rsid w:val="00024F05"/>
    <w:rsid w:val="000253B6"/>
    <w:rsid w:val="00030874"/>
    <w:rsid w:val="00031162"/>
    <w:rsid w:val="00034DF6"/>
    <w:rsid w:val="00036576"/>
    <w:rsid w:val="00036C41"/>
    <w:rsid w:val="00045DC7"/>
    <w:rsid w:val="00054CBB"/>
    <w:rsid w:val="0005698A"/>
    <w:rsid w:val="0006090F"/>
    <w:rsid w:val="00060970"/>
    <w:rsid w:val="00061A3E"/>
    <w:rsid w:val="0006488B"/>
    <w:rsid w:val="000649A3"/>
    <w:rsid w:val="00064A29"/>
    <w:rsid w:val="00064DBD"/>
    <w:rsid w:val="000727C1"/>
    <w:rsid w:val="00076CFD"/>
    <w:rsid w:val="00076FB7"/>
    <w:rsid w:val="00080BDB"/>
    <w:rsid w:val="00086F3E"/>
    <w:rsid w:val="00087D7E"/>
    <w:rsid w:val="00090F48"/>
    <w:rsid w:val="00091C68"/>
    <w:rsid w:val="0009631E"/>
    <w:rsid w:val="000A50F0"/>
    <w:rsid w:val="000B396C"/>
    <w:rsid w:val="000B410F"/>
    <w:rsid w:val="000B7D7F"/>
    <w:rsid w:val="000C0F5A"/>
    <w:rsid w:val="000D2A79"/>
    <w:rsid w:val="000D3F66"/>
    <w:rsid w:val="000D4F99"/>
    <w:rsid w:val="000D57E9"/>
    <w:rsid w:val="000E0A61"/>
    <w:rsid w:val="000E5085"/>
    <w:rsid w:val="000E5C89"/>
    <w:rsid w:val="000F0314"/>
    <w:rsid w:val="000F1131"/>
    <w:rsid w:val="000F2EB9"/>
    <w:rsid w:val="000F5662"/>
    <w:rsid w:val="00100278"/>
    <w:rsid w:val="00100BDB"/>
    <w:rsid w:val="00100FAE"/>
    <w:rsid w:val="001044A8"/>
    <w:rsid w:val="00106C66"/>
    <w:rsid w:val="00106EBD"/>
    <w:rsid w:val="001107F5"/>
    <w:rsid w:val="0011316A"/>
    <w:rsid w:val="00114907"/>
    <w:rsid w:val="001319BD"/>
    <w:rsid w:val="00133450"/>
    <w:rsid w:val="001373BF"/>
    <w:rsid w:val="00141318"/>
    <w:rsid w:val="00142752"/>
    <w:rsid w:val="001462AF"/>
    <w:rsid w:val="00150416"/>
    <w:rsid w:val="00152B30"/>
    <w:rsid w:val="00155C40"/>
    <w:rsid w:val="00157A6D"/>
    <w:rsid w:val="001610D0"/>
    <w:rsid w:val="001613AB"/>
    <w:rsid w:val="00161956"/>
    <w:rsid w:val="00162F03"/>
    <w:rsid w:val="001638D6"/>
    <w:rsid w:val="00164199"/>
    <w:rsid w:val="001651C3"/>
    <w:rsid w:val="0016633A"/>
    <w:rsid w:val="00166C55"/>
    <w:rsid w:val="00167E9A"/>
    <w:rsid w:val="00170670"/>
    <w:rsid w:val="001755EA"/>
    <w:rsid w:val="001760B2"/>
    <w:rsid w:val="00180462"/>
    <w:rsid w:val="00180CFD"/>
    <w:rsid w:val="0018149B"/>
    <w:rsid w:val="0018224F"/>
    <w:rsid w:val="00184C47"/>
    <w:rsid w:val="001914C1"/>
    <w:rsid w:val="00192AFE"/>
    <w:rsid w:val="0019486F"/>
    <w:rsid w:val="00194CF5"/>
    <w:rsid w:val="001A01B1"/>
    <w:rsid w:val="001A204E"/>
    <w:rsid w:val="001A226B"/>
    <w:rsid w:val="001A270F"/>
    <w:rsid w:val="001A5141"/>
    <w:rsid w:val="001A7159"/>
    <w:rsid w:val="001B459C"/>
    <w:rsid w:val="001B5D10"/>
    <w:rsid w:val="001B69B2"/>
    <w:rsid w:val="001C42C9"/>
    <w:rsid w:val="001C638F"/>
    <w:rsid w:val="001C6853"/>
    <w:rsid w:val="001C704B"/>
    <w:rsid w:val="001C7B08"/>
    <w:rsid w:val="001D1C8D"/>
    <w:rsid w:val="001D5E60"/>
    <w:rsid w:val="001E206A"/>
    <w:rsid w:val="001F1EDE"/>
    <w:rsid w:val="001F3227"/>
    <w:rsid w:val="001F5F2D"/>
    <w:rsid w:val="001F6C39"/>
    <w:rsid w:val="001F6D0E"/>
    <w:rsid w:val="002059F8"/>
    <w:rsid w:val="00213BA3"/>
    <w:rsid w:val="00213D71"/>
    <w:rsid w:val="00217015"/>
    <w:rsid w:val="00217816"/>
    <w:rsid w:val="00220853"/>
    <w:rsid w:val="002269D6"/>
    <w:rsid w:val="002342BA"/>
    <w:rsid w:val="002369B0"/>
    <w:rsid w:val="00242A2C"/>
    <w:rsid w:val="00260C9A"/>
    <w:rsid w:val="00263429"/>
    <w:rsid w:val="00264F2B"/>
    <w:rsid w:val="002666B8"/>
    <w:rsid w:val="00270E46"/>
    <w:rsid w:val="00272BFA"/>
    <w:rsid w:val="00273FFA"/>
    <w:rsid w:val="00283CDC"/>
    <w:rsid w:val="00292DDB"/>
    <w:rsid w:val="00297DA2"/>
    <w:rsid w:val="002A3D40"/>
    <w:rsid w:val="002A74BF"/>
    <w:rsid w:val="002A7A1F"/>
    <w:rsid w:val="002B0F4E"/>
    <w:rsid w:val="002B2EDA"/>
    <w:rsid w:val="002B4553"/>
    <w:rsid w:val="002B56DC"/>
    <w:rsid w:val="002C2732"/>
    <w:rsid w:val="002D0826"/>
    <w:rsid w:val="002D3730"/>
    <w:rsid w:val="002D3AB2"/>
    <w:rsid w:val="002D5537"/>
    <w:rsid w:val="002E52C0"/>
    <w:rsid w:val="002E73AE"/>
    <w:rsid w:val="002F79C0"/>
    <w:rsid w:val="00302CEA"/>
    <w:rsid w:val="0030362A"/>
    <w:rsid w:val="00313A42"/>
    <w:rsid w:val="0031462C"/>
    <w:rsid w:val="00320D4D"/>
    <w:rsid w:val="0032405A"/>
    <w:rsid w:val="0032495D"/>
    <w:rsid w:val="003304EA"/>
    <w:rsid w:val="00330CBD"/>
    <w:rsid w:val="00335D38"/>
    <w:rsid w:val="003408BB"/>
    <w:rsid w:val="0034395D"/>
    <w:rsid w:val="00343D65"/>
    <w:rsid w:val="00344589"/>
    <w:rsid w:val="0034747F"/>
    <w:rsid w:val="0034788D"/>
    <w:rsid w:val="003529AC"/>
    <w:rsid w:val="00352AAB"/>
    <w:rsid w:val="00355C45"/>
    <w:rsid w:val="00356478"/>
    <w:rsid w:val="0036363D"/>
    <w:rsid w:val="00365358"/>
    <w:rsid w:val="00365505"/>
    <w:rsid w:val="003664C8"/>
    <w:rsid w:val="00370E0F"/>
    <w:rsid w:val="00371CE1"/>
    <w:rsid w:val="003739E4"/>
    <w:rsid w:val="00374273"/>
    <w:rsid w:val="0038021D"/>
    <w:rsid w:val="003876F1"/>
    <w:rsid w:val="003879BF"/>
    <w:rsid w:val="003927D1"/>
    <w:rsid w:val="00393570"/>
    <w:rsid w:val="00397341"/>
    <w:rsid w:val="003A014C"/>
    <w:rsid w:val="003A2974"/>
    <w:rsid w:val="003A5642"/>
    <w:rsid w:val="003B3260"/>
    <w:rsid w:val="003B3DEE"/>
    <w:rsid w:val="003C1577"/>
    <w:rsid w:val="003C2148"/>
    <w:rsid w:val="003C5EAF"/>
    <w:rsid w:val="003C7B28"/>
    <w:rsid w:val="003D29F9"/>
    <w:rsid w:val="003D39FD"/>
    <w:rsid w:val="003D73AB"/>
    <w:rsid w:val="003E0164"/>
    <w:rsid w:val="003E0CDB"/>
    <w:rsid w:val="003E13F5"/>
    <w:rsid w:val="003E74E2"/>
    <w:rsid w:val="003F143A"/>
    <w:rsid w:val="003F1B5E"/>
    <w:rsid w:val="003F1C55"/>
    <w:rsid w:val="003F2369"/>
    <w:rsid w:val="003F268C"/>
    <w:rsid w:val="004005EA"/>
    <w:rsid w:val="004014F2"/>
    <w:rsid w:val="00403428"/>
    <w:rsid w:val="00405617"/>
    <w:rsid w:val="00406B5F"/>
    <w:rsid w:val="00407414"/>
    <w:rsid w:val="0041693D"/>
    <w:rsid w:val="00421C15"/>
    <w:rsid w:val="004230D3"/>
    <w:rsid w:val="0042601B"/>
    <w:rsid w:val="0042644E"/>
    <w:rsid w:val="004306B1"/>
    <w:rsid w:val="00432C54"/>
    <w:rsid w:val="0043307D"/>
    <w:rsid w:val="00440926"/>
    <w:rsid w:val="00442030"/>
    <w:rsid w:val="0045196A"/>
    <w:rsid w:val="00452B1C"/>
    <w:rsid w:val="0045349C"/>
    <w:rsid w:val="00455A82"/>
    <w:rsid w:val="00455BBF"/>
    <w:rsid w:val="004560CA"/>
    <w:rsid w:val="00457EDF"/>
    <w:rsid w:val="00461C49"/>
    <w:rsid w:val="0046665A"/>
    <w:rsid w:val="00472286"/>
    <w:rsid w:val="00475ABD"/>
    <w:rsid w:val="00475F11"/>
    <w:rsid w:val="0047613A"/>
    <w:rsid w:val="0048086E"/>
    <w:rsid w:val="00481C25"/>
    <w:rsid w:val="00483C70"/>
    <w:rsid w:val="0049064F"/>
    <w:rsid w:val="0049115F"/>
    <w:rsid w:val="004925FF"/>
    <w:rsid w:val="00492DAE"/>
    <w:rsid w:val="00493ECD"/>
    <w:rsid w:val="004A03D6"/>
    <w:rsid w:val="004A3B03"/>
    <w:rsid w:val="004A6106"/>
    <w:rsid w:val="004A613C"/>
    <w:rsid w:val="004B059B"/>
    <w:rsid w:val="004B11F5"/>
    <w:rsid w:val="004B1897"/>
    <w:rsid w:val="004B2F24"/>
    <w:rsid w:val="004C534C"/>
    <w:rsid w:val="004C7698"/>
    <w:rsid w:val="004C7E6C"/>
    <w:rsid w:val="004D040D"/>
    <w:rsid w:val="004D04E4"/>
    <w:rsid w:val="004D26C0"/>
    <w:rsid w:val="004E05ED"/>
    <w:rsid w:val="004E1850"/>
    <w:rsid w:val="004F17DB"/>
    <w:rsid w:val="004F269E"/>
    <w:rsid w:val="004F28BE"/>
    <w:rsid w:val="004F2CAC"/>
    <w:rsid w:val="004F41C4"/>
    <w:rsid w:val="004F4BAD"/>
    <w:rsid w:val="004F5E4F"/>
    <w:rsid w:val="00500375"/>
    <w:rsid w:val="005024A1"/>
    <w:rsid w:val="0050275E"/>
    <w:rsid w:val="00503666"/>
    <w:rsid w:val="00503F41"/>
    <w:rsid w:val="00512B6A"/>
    <w:rsid w:val="005138E7"/>
    <w:rsid w:val="00513C12"/>
    <w:rsid w:val="005151A8"/>
    <w:rsid w:val="00516AAD"/>
    <w:rsid w:val="00522453"/>
    <w:rsid w:val="00523D57"/>
    <w:rsid w:val="00524A72"/>
    <w:rsid w:val="005258A0"/>
    <w:rsid w:val="0053108C"/>
    <w:rsid w:val="005320B9"/>
    <w:rsid w:val="005326F3"/>
    <w:rsid w:val="00537314"/>
    <w:rsid w:val="0054634E"/>
    <w:rsid w:val="00546D55"/>
    <w:rsid w:val="00565802"/>
    <w:rsid w:val="00570637"/>
    <w:rsid w:val="00573C6C"/>
    <w:rsid w:val="005754AE"/>
    <w:rsid w:val="00582347"/>
    <w:rsid w:val="0058498A"/>
    <w:rsid w:val="00584A12"/>
    <w:rsid w:val="00584F71"/>
    <w:rsid w:val="00593E64"/>
    <w:rsid w:val="005940B4"/>
    <w:rsid w:val="0059548E"/>
    <w:rsid w:val="005A2980"/>
    <w:rsid w:val="005A5D58"/>
    <w:rsid w:val="005A6604"/>
    <w:rsid w:val="005B2344"/>
    <w:rsid w:val="005B2941"/>
    <w:rsid w:val="005B5543"/>
    <w:rsid w:val="005C2088"/>
    <w:rsid w:val="005C609F"/>
    <w:rsid w:val="005C6125"/>
    <w:rsid w:val="005C740B"/>
    <w:rsid w:val="005C7F44"/>
    <w:rsid w:val="005E25F9"/>
    <w:rsid w:val="005E360B"/>
    <w:rsid w:val="005E5988"/>
    <w:rsid w:val="005F1B04"/>
    <w:rsid w:val="005F30F0"/>
    <w:rsid w:val="005F4EBF"/>
    <w:rsid w:val="005F76EB"/>
    <w:rsid w:val="00600E7B"/>
    <w:rsid w:val="00605EC3"/>
    <w:rsid w:val="00606FDA"/>
    <w:rsid w:val="00610E30"/>
    <w:rsid w:val="00611530"/>
    <w:rsid w:val="006116A2"/>
    <w:rsid w:val="00613444"/>
    <w:rsid w:val="006146DF"/>
    <w:rsid w:val="0061770D"/>
    <w:rsid w:val="00617EE0"/>
    <w:rsid w:val="00620AFF"/>
    <w:rsid w:val="0062516C"/>
    <w:rsid w:val="00626839"/>
    <w:rsid w:val="00631AF5"/>
    <w:rsid w:val="00636A15"/>
    <w:rsid w:val="00640D52"/>
    <w:rsid w:val="00645EEE"/>
    <w:rsid w:val="006532AF"/>
    <w:rsid w:val="006620D8"/>
    <w:rsid w:val="00666507"/>
    <w:rsid w:val="00666A53"/>
    <w:rsid w:val="0066758F"/>
    <w:rsid w:val="00670970"/>
    <w:rsid w:val="00673650"/>
    <w:rsid w:val="00680A2F"/>
    <w:rsid w:val="00684C44"/>
    <w:rsid w:val="006875BE"/>
    <w:rsid w:val="00687F59"/>
    <w:rsid w:val="00690C2C"/>
    <w:rsid w:val="00691106"/>
    <w:rsid w:val="0069263C"/>
    <w:rsid w:val="0069297E"/>
    <w:rsid w:val="006942ED"/>
    <w:rsid w:val="00697558"/>
    <w:rsid w:val="006A3EC1"/>
    <w:rsid w:val="006A6760"/>
    <w:rsid w:val="006B04A2"/>
    <w:rsid w:val="006B07DE"/>
    <w:rsid w:val="006B1B61"/>
    <w:rsid w:val="006B27AB"/>
    <w:rsid w:val="006B575A"/>
    <w:rsid w:val="006B5B94"/>
    <w:rsid w:val="006B6E07"/>
    <w:rsid w:val="006C0F98"/>
    <w:rsid w:val="006C403A"/>
    <w:rsid w:val="006C5515"/>
    <w:rsid w:val="006C6C70"/>
    <w:rsid w:val="006D07E9"/>
    <w:rsid w:val="006D0FEC"/>
    <w:rsid w:val="006D573B"/>
    <w:rsid w:val="006E1A99"/>
    <w:rsid w:val="006E3F0F"/>
    <w:rsid w:val="006E4096"/>
    <w:rsid w:val="006F0071"/>
    <w:rsid w:val="006F00C7"/>
    <w:rsid w:val="006F2C96"/>
    <w:rsid w:val="006F3DE1"/>
    <w:rsid w:val="006F4934"/>
    <w:rsid w:val="00701A80"/>
    <w:rsid w:val="00701EE2"/>
    <w:rsid w:val="00702AAE"/>
    <w:rsid w:val="007048FD"/>
    <w:rsid w:val="007142AB"/>
    <w:rsid w:val="00716107"/>
    <w:rsid w:val="007211FE"/>
    <w:rsid w:val="0072646A"/>
    <w:rsid w:val="00727491"/>
    <w:rsid w:val="00730CE3"/>
    <w:rsid w:val="0073107F"/>
    <w:rsid w:val="00732DB4"/>
    <w:rsid w:val="00733DB6"/>
    <w:rsid w:val="0073431C"/>
    <w:rsid w:val="00734773"/>
    <w:rsid w:val="00736A9B"/>
    <w:rsid w:val="00737738"/>
    <w:rsid w:val="00744172"/>
    <w:rsid w:val="00745109"/>
    <w:rsid w:val="00745A1E"/>
    <w:rsid w:val="00746ABC"/>
    <w:rsid w:val="00762324"/>
    <w:rsid w:val="00766CCA"/>
    <w:rsid w:val="00771141"/>
    <w:rsid w:val="00772826"/>
    <w:rsid w:val="007731E4"/>
    <w:rsid w:val="00776B0C"/>
    <w:rsid w:val="00777E95"/>
    <w:rsid w:val="0078765A"/>
    <w:rsid w:val="0079037B"/>
    <w:rsid w:val="00793996"/>
    <w:rsid w:val="007A08CD"/>
    <w:rsid w:val="007A3854"/>
    <w:rsid w:val="007A6224"/>
    <w:rsid w:val="007A67F6"/>
    <w:rsid w:val="007A7AFC"/>
    <w:rsid w:val="007B1B38"/>
    <w:rsid w:val="007B5B1C"/>
    <w:rsid w:val="007B5D61"/>
    <w:rsid w:val="007B6835"/>
    <w:rsid w:val="007C18C2"/>
    <w:rsid w:val="007C443E"/>
    <w:rsid w:val="007C5B22"/>
    <w:rsid w:val="007D4B96"/>
    <w:rsid w:val="007E00C9"/>
    <w:rsid w:val="007E0292"/>
    <w:rsid w:val="007E0C5B"/>
    <w:rsid w:val="007E569F"/>
    <w:rsid w:val="007F3478"/>
    <w:rsid w:val="007F3BCA"/>
    <w:rsid w:val="007F55C1"/>
    <w:rsid w:val="007F5CBB"/>
    <w:rsid w:val="00801ABB"/>
    <w:rsid w:val="008059BF"/>
    <w:rsid w:val="00810096"/>
    <w:rsid w:val="00812312"/>
    <w:rsid w:val="0081452B"/>
    <w:rsid w:val="008145B3"/>
    <w:rsid w:val="00815911"/>
    <w:rsid w:val="0081597C"/>
    <w:rsid w:val="00817568"/>
    <w:rsid w:val="00817CBB"/>
    <w:rsid w:val="00817CD4"/>
    <w:rsid w:val="008224A1"/>
    <w:rsid w:val="0082555A"/>
    <w:rsid w:val="00825980"/>
    <w:rsid w:val="00826A95"/>
    <w:rsid w:val="008336F9"/>
    <w:rsid w:val="008355CC"/>
    <w:rsid w:val="00835D8C"/>
    <w:rsid w:val="00841A99"/>
    <w:rsid w:val="00842E95"/>
    <w:rsid w:val="00852B14"/>
    <w:rsid w:val="00852CF4"/>
    <w:rsid w:val="00854A5E"/>
    <w:rsid w:val="008568CD"/>
    <w:rsid w:val="0086729A"/>
    <w:rsid w:val="008678DB"/>
    <w:rsid w:val="008750C9"/>
    <w:rsid w:val="00876D1F"/>
    <w:rsid w:val="0087708D"/>
    <w:rsid w:val="00880059"/>
    <w:rsid w:val="008806B9"/>
    <w:rsid w:val="00885A8A"/>
    <w:rsid w:val="00885D14"/>
    <w:rsid w:val="00886056"/>
    <w:rsid w:val="008864B0"/>
    <w:rsid w:val="0088681F"/>
    <w:rsid w:val="008956E0"/>
    <w:rsid w:val="008A14DD"/>
    <w:rsid w:val="008A3CBB"/>
    <w:rsid w:val="008A5A88"/>
    <w:rsid w:val="008B1483"/>
    <w:rsid w:val="008B518A"/>
    <w:rsid w:val="008C7AC7"/>
    <w:rsid w:val="008D0675"/>
    <w:rsid w:val="008D196C"/>
    <w:rsid w:val="008D2EAF"/>
    <w:rsid w:val="008D538B"/>
    <w:rsid w:val="008E272A"/>
    <w:rsid w:val="008E5D56"/>
    <w:rsid w:val="008E632F"/>
    <w:rsid w:val="008F0833"/>
    <w:rsid w:val="008F70A5"/>
    <w:rsid w:val="00902EE0"/>
    <w:rsid w:val="009053C7"/>
    <w:rsid w:val="00905B1F"/>
    <w:rsid w:val="00910D5C"/>
    <w:rsid w:val="009137D5"/>
    <w:rsid w:val="00913E44"/>
    <w:rsid w:val="0091405A"/>
    <w:rsid w:val="00916C0D"/>
    <w:rsid w:val="00920F90"/>
    <w:rsid w:val="00925339"/>
    <w:rsid w:val="00925BE0"/>
    <w:rsid w:val="0093434A"/>
    <w:rsid w:val="00936E13"/>
    <w:rsid w:val="00936FBE"/>
    <w:rsid w:val="00942940"/>
    <w:rsid w:val="009438BA"/>
    <w:rsid w:val="009450E1"/>
    <w:rsid w:val="00946BBD"/>
    <w:rsid w:val="009512BE"/>
    <w:rsid w:val="00952730"/>
    <w:rsid w:val="00954F9B"/>
    <w:rsid w:val="009563DE"/>
    <w:rsid w:val="009563E0"/>
    <w:rsid w:val="00956898"/>
    <w:rsid w:val="0096035F"/>
    <w:rsid w:val="009612A3"/>
    <w:rsid w:val="00963ACE"/>
    <w:rsid w:val="0096478C"/>
    <w:rsid w:val="00965E18"/>
    <w:rsid w:val="00967475"/>
    <w:rsid w:val="00972FAA"/>
    <w:rsid w:val="00973FF2"/>
    <w:rsid w:val="00973FF9"/>
    <w:rsid w:val="009805E0"/>
    <w:rsid w:val="009811DE"/>
    <w:rsid w:val="00983591"/>
    <w:rsid w:val="0098690C"/>
    <w:rsid w:val="00990F7F"/>
    <w:rsid w:val="00993A41"/>
    <w:rsid w:val="009A1B92"/>
    <w:rsid w:val="009A205A"/>
    <w:rsid w:val="009A5EAF"/>
    <w:rsid w:val="009B0011"/>
    <w:rsid w:val="009B17BD"/>
    <w:rsid w:val="009B266F"/>
    <w:rsid w:val="009B532A"/>
    <w:rsid w:val="009B6585"/>
    <w:rsid w:val="009C15F9"/>
    <w:rsid w:val="009C335D"/>
    <w:rsid w:val="009C720B"/>
    <w:rsid w:val="009D03F7"/>
    <w:rsid w:val="009D0FDF"/>
    <w:rsid w:val="009D56B7"/>
    <w:rsid w:val="009D579C"/>
    <w:rsid w:val="009E517E"/>
    <w:rsid w:val="009F12B3"/>
    <w:rsid w:val="00A06454"/>
    <w:rsid w:val="00A10333"/>
    <w:rsid w:val="00A14296"/>
    <w:rsid w:val="00A161E1"/>
    <w:rsid w:val="00A22B6E"/>
    <w:rsid w:val="00A23619"/>
    <w:rsid w:val="00A3106A"/>
    <w:rsid w:val="00A3381B"/>
    <w:rsid w:val="00A33DB9"/>
    <w:rsid w:val="00A3578C"/>
    <w:rsid w:val="00A36264"/>
    <w:rsid w:val="00A36E0D"/>
    <w:rsid w:val="00A43177"/>
    <w:rsid w:val="00A4328A"/>
    <w:rsid w:val="00A432E2"/>
    <w:rsid w:val="00A459C5"/>
    <w:rsid w:val="00A509D5"/>
    <w:rsid w:val="00A53DB4"/>
    <w:rsid w:val="00A57EF9"/>
    <w:rsid w:val="00A65A5E"/>
    <w:rsid w:val="00A67C89"/>
    <w:rsid w:val="00A70A80"/>
    <w:rsid w:val="00A80C65"/>
    <w:rsid w:val="00A81184"/>
    <w:rsid w:val="00A81CFB"/>
    <w:rsid w:val="00A8227F"/>
    <w:rsid w:val="00A901A3"/>
    <w:rsid w:val="00A93828"/>
    <w:rsid w:val="00A9520A"/>
    <w:rsid w:val="00A97431"/>
    <w:rsid w:val="00A97548"/>
    <w:rsid w:val="00AA08CB"/>
    <w:rsid w:val="00AA0B90"/>
    <w:rsid w:val="00AA4CFE"/>
    <w:rsid w:val="00AA723E"/>
    <w:rsid w:val="00AC368D"/>
    <w:rsid w:val="00AC409E"/>
    <w:rsid w:val="00AC4BF6"/>
    <w:rsid w:val="00AD019C"/>
    <w:rsid w:val="00AD06E9"/>
    <w:rsid w:val="00AD10BD"/>
    <w:rsid w:val="00AD3298"/>
    <w:rsid w:val="00AD55A5"/>
    <w:rsid w:val="00AD592A"/>
    <w:rsid w:val="00AD5A0B"/>
    <w:rsid w:val="00AE1092"/>
    <w:rsid w:val="00AE1D95"/>
    <w:rsid w:val="00AE6703"/>
    <w:rsid w:val="00AF2111"/>
    <w:rsid w:val="00AF4861"/>
    <w:rsid w:val="00B03CBA"/>
    <w:rsid w:val="00B14CD2"/>
    <w:rsid w:val="00B170FE"/>
    <w:rsid w:val="00B1745B"/>
    <w:rsid w:val="00B244F5"/>
    <w:rsid w:val="00B307C2"/>
    <w:rsid w:val="00B3099B"/>
    <w:rsid w:val="00B35065"/>
    <w:rsid w:val="00B3544E"/>
    <w:rsid w:val="00B3567B"/>
    <w:rsid w:val="00B400CC"/>
    <w:rsid w:val="00B46D12"/>
    <w:rsid w:val="00B523FA"/>
    <w:rsid w:val="00B53323"/>
    <w:rsid w:val="00B579D6"/>
    <w:rsid w:val="00B60452"/>
    <w:rsid w:val="00B60E7E"/>
    <w:rsid w:val="00B70589"/>
    <w:rsid w:val="00B7299E"/>
    <w:rsid w:val="00B77702"/>
    <w:rsid w:val="00B81F33"/>
    <w:rsid w:val="00B83C96"/>
    <w:rsid w:val="00B85711"/>
    <w:rsid w:val="00B870E7"/>
    <w:rsid w:val="00B87CA2"/>
    <w:rsid w:val="00B91B66"/>
    <w:rsid w:val="00B93AC2"/>
    <w:rsid w:val="00B946D1"/>
    <w:rsid w:val="00B95073"/>
    <w:rsid w:val="00B96CE1"/>
    <w:rsid w:val="00BA21D9"/>
    <w:rsid w:val="00BA5640"/>
    <w:rsid w:val="00BA6857"/>
    <w:rsid w:val="00BB16DD"/>
    <w:rsid w:val="00BB325C"/>
    <w:rsid w:val="00BB38C1"/>
    <w:rsid w:val="00BB39A6"/>
    <w:rsid w:val="00BB5F6C"/>
    <w:rsid w:val="00BC2D32"/>
    <w:rsid w:val="00BC4C57"/>
    <w:rsid w:val="00BC4E24"/>
    <w:rsid w:val="00BC605A"/>
    <w:rsid w:val="00BC77C8"/>
    <w:rsid w:val="00BC7882"/>
    <w:rsid w:val="00BC78F3"/>
    <w:rsid w:val="00BD7A11"/>
    <w:rsid w:val="00BE028F"/>
    <w:rsid w:val="00BE6482"/>
    <w:rsid w:val="00BE6DF5"/>
    <w:rsid w:val="00BF1642"/>
    <w:rsid w:val="00BF331B"/>
    <w:rsid w:val="00C02802"/>
    <w:rsid w:val="00C03D2E"/>
    <w:rsid w:val="00C0447E"/>
    <w:rsid w:val="00C07DB5"/>
    <w:rsid w:val="00C10391"/>
    <w:rsid w:val="00C12E03"/>
    <w:rsid w:val="00C13027"/>
    <w:rsid w:val="00C14CFB"/>
    <w:rsid w:val="00C152F0"/>
    <w:rsid w:val="00C16B34"/>
    <w:rsid w:val="00C2507A"/>
    <w:rsid w:val="00C3050A"/>
    <w:rsid w:val="00C326F6"/>
    <w:rsid w:val="00C331CC"/>
    <w:rsid w:val="00C415FD"/>
    <w:rsid w:val="00C428BE"/>
    <w:rsid w:val="00C45348"/>
    <w:rsid w:val="00C457B7"/>
    <w:rsid w:val="00C45B29"/>
    <w:rsid w:val="00C50D8E"/>
    <w:rsid w:val="00C51CC5"/>
    <w:rsid w:val="00C54125"/>
    <w:rsid w:val="00C57564"/>
    <w:rsid w:val="00C64FDA"/>
    <w:rsid w:val="00C65FFA"/>
    <w:rsid w:val="00C70348"/>
    <w:rsid w:val="00C7295B"/>
    <w:rsid w:val="00C73DA0"/>
    <w:rsid w:val="00C75F5E"/>
    <w:rsid w:val="00C8071A"/>
    <w:rsid w:val="00C8552C"/>
    <w:rsid w:val="00C8654F"/>
    <w:rsid w:val="00C906CD"/>
    <w:rsid w:val="00C941C0"/>
    <w:rsid w:val="00C95A50"/>
    <w:rsid w:val="00C96029"/>
    <w:rsid w:val="00CA40E3"/>
    <w:rsid w:val="00CA4454"/>
    <w:rsid w:val="00CB00B9"/>
    <w:rsid w:val="00CB523E"/>
    <w:rsid w:val="00CB73BF"/>
    <w:rsid w:val="00CB7826"/>
    <w:rsid w:val="00CC05BE"/>
    <w:rsid w:val="00CC1BBB"/>
    <w:rsid w:val="00CC2F12"/>
    <w:rsid w:val="00CC4662"/>
    <w:rsid w:val="00CC48ED"/>
    <w:rsid w:val="00CC5643"/>
    <w:rsid w:val="00CD5CC0"/>
    <w:rsid w:val="00CD5EF7"/>
    <w:rsid w:val="00CD748E"/>
    <w:rsid w:val="00CE06E5"/>
    <w:rsid w:val="00CE0A95"/>
    <w:rsid w:val="00CE22C4"/>
    <w:rsid w:val="00CE2602"/>
    <w:rsid w:val="00CE2B47"/>
    <w:rsid w:val="00CE580E"/>
    <w:rsid w:val="00CE5B3A"/>
    <w:rsid w:val="00CF0C6E"/>
    <w:rsid w:val="00CF3210"/>
    <w:rsid w:val="00CF42B8"/>
    <w:rsid w:val="00CF57D0"/>
    <w:rsid w:val="00D004CF"/>
    <w:rsid w:val="00D047E2"/>
    <w:rsid w:val="00D0504F"/>
    <w:rsid w:val="00D05516"/>
    <w:rsid w:val="00D05F1B"/>
    <w:rsid w:val="00D07A2B"/>
    <w:rsid w:val="00D1449D"/>
    <w:rsid w:val="00D167FF"/>
    <w:rsid w:val="00D1725C"/>
    <w:rsid w:val="00D17433"/>
    <w:rsid w:val="00D179BA"/>
    <w:rsid w:val="00D2038C"/>
    <w:rsid w:val="00D2297E"/>
    <w:rsid w:val="00D247DE"/>
    <w:rsid w:val="00D24CB4"/>
    <w:rsid w:val="00D25E09"/>
    <w:rsid w:val="00D27A0E"/>
    <w:rsid w:val="00D32CE3"/>
    <w:rsid w:val="00D3338A"/>
    <w:rsid w:val="00D33DA0"/>
    <w:rsid w:val="00D43789"/>
    <w:rsid w:val="00D45FB0"/>
    <w:rsid w:val="00D468EF"/>
    <w:rsid w:val="00D50564"/>
    <w:rsid w:val="00D51A54"/>
    <w:rsid w:val="00D530EA"/>
    <w:rsid w:val="00D550F2"/>
    <w:rsid w:val="00D563E1"/>
    <w:rsid w:val="00D63CC3"/>
    <w:rsid w:val="00D649BF"/>
    <w:rsid w:val="00D65407"/>
    <w:rsid w:val="00D67370"/>
    <w:rsid w:val="00D70A88"/>
    <w:rsid w:val="00D75164"/>
    <w:rsid w:val="00D7591E"/>
    <w:rsid w:val="00D77027"/>
    <w:rsid w:val="00D93082"/>
    <w:rsid w:val="00D9342A"/>
    <w:rsid w:val="00D9374F"/>
    <w:rsid w:val="00D95FBF"/>
    <w:rsid w:val="00DA02F8"/>
    <w:rsid w:val="00DA1650"/>
    <w:rsid w:val="00DA2BF9"/>
    <w:rsid w:val="00DA3A6F"/>
    <w:rsid w:val="00DB2AB7"/>
    <w:rsid w:val="00DB3635"/>
    <w:rsid w:val="00DB383C"/>
    <w:rsid w:val="00DB5C90"/>
    <w:rsid w:val="00DD0845"/>
    <w:rsid w:val="00DD25DA"/>
    <w:rsid w:val="00DD7998"/>
    <w:rsid w:val="00DE24DE"/>
    <w:rsid w:val="00DE4CD2"/>
    <w:rsid w:val="00DE68F8"/>
    <w:rsid w:val="00DE73B4"/>
    <w:rsid w:val="00DE74A7"/>
    <w:rsid w:val="00DF2FF0"/>
    <w:rsid w:val="00E044F2"/>
    <w:rsid w:val="00E045A9"/>
    <w:rsid w:val="00E04EDD"/>
    <w:rsid w:val="00E0721F"/>
    <w:rsid w:val="00E078B3"/>
    <w:rsid w:val="00E16B94"/>
    <w:rsid w:val="00E2147F"/>
    <w:rsid w:val="00E22A74"/>
    <w:rsid w:val="00E2352F"/>
    <w:rsid w:val="00E260C6"/>
    <w:rsid w:val="00E30524"/>
    <w:rsid w:val="00E30ACD"/>
    <w:rsid w:val="00E31D9A"/>
    <w:rsid w:val="00E3230B"/>
    <w:rsid w:val="00E36DC1"/>
    <w:rsid w:val="00E46839"/>
    <w:rsid w:val="00E46910"/>
    <w:rsid w:val="00E5159E"/>
    <w:rsid w:val="00E54D07"/>
    <w:rsid w:val="00E5549C"/>
    <w:rsid w:val="00E55FDA"/>
    <w:rsid w:val="00E57C33"/>
    <w:rsid w:val="00E665E1"/>
    <w:rsid w:val="00E66A31"/>
    <w:rsid w:val="00E67648"/>
    <w:rsid w:val="00E7399C"/>
    <w:rsid w:val="00E8522D"/>
    <w:rsid w:val="00E8590F"/>
    <w:rsid w:val="00E95953"/>
    <w:rsid w:val="00E97B69"/>
    <w:rsid w:val="00EA19E2"/>
    <w:rsid w:val="00EA1DFF"/>
    <w:rsid w:val="00EA206D"/>
    <w:rsid w:val="00EA61C9"/>
    <w:rsid w:val="00EA737C"/>
    <w:rsid w:val="00EA7565"/>
    <w:rsid w:val="00EB2A7E"/>
    <w:rsid w:val="00EB5FBB"/>
    <w:rsid w:val="00EC23EA"/>
    <w:rsid w:val="00ED0D0F"/>
    <w:rsid w:val="00ED2E63"/>
    <w:rsid w:val="00ED31CD"/>
    <w:rsid w:val="00EF1F0C"/>
    <w:rsid w:val="00EF3E19"/>
    <w:rsid w:val="00EF62B1"/>
    <w:rsid w:val="00F06275"/>
    <w:rsid w:val="00F109A3"/>
    <w:rsid w:val="00F136F9"/>
    <w:rsid w:val="00F138DB"/>
    <w:rsid w:val="00F13B81"/>
    <w:rsid w:val="00F1461A"/>
    <w:rsid w:val="00F21F13"/>
    <w:rsid w:val="00F22146"/>
    <w:rsid w:val="00F2311B"/>
    <w:rsid w:val="00F27CC7"/>
    <w:rsid w:val="00F31E59"/>
    <w:rsid w:val="00F351A1"/>
    <w:rsid w:val="00F36B20"/>
    <w:rsid w:val="00F4061B"/>
    <w:rsid w:val="00F43531"/>
    <w:rsid w:val="00F4495C"/>
    <w:rsid w:val="00F46831"/>
    <w:rsid w:val="00F47B53"/>
    <w:rsid w:val="00F51580"/>
    <w:rsid w:val="00F52419"/>
    <w:rsid w:val="00F63496"/>
    <w:rsid w:val="00F75BB7"/>
    <w:rsid w:val="00F7632D"/>
    <w:rsid w:val="00F86122"/>
    <w:rsid w:val="00F86F37"/>
    <w:rsid w:val="00F92C12"/>
    <w:rsid w:val="00F94160"/>
    <w:rsid w:val="00FA18F0"/>
    <w:rsid w:val="00FA3759"/>
    <w:rsid w:val="00FA38F3"/>
    <w:rsid w:val="00FA3ED4"/>
    <w:rsid w:val="00FA6976"/>
    <w:rsid w:val="00FA78C6"/>
    <w:rsid w:val="00FB074F"/>
    <w:rsid w:val="00FB12F9"/>
    <w:rsid w:val="00FB3B21"/>
    <w:rsid w:val="00FC07A4"/>
    <w:rsid w:val="00FC1E5A"/>
    <w:rsid w:val="00FC23F7"/>
    <w:rsid w:val="00FC39FF"/>
    <w:rsid w:val="00FC6DCE"/>
    <w:rsid w:val="00FD2955"/>
    <w:rsid w:val="00FE6407"/>
    <w:rsid w:val="00FF169D"/>
    <w:rsid w:val="00FF2C3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1751"/>
  <w15:chartTrackingRefBased/>
  <w15:docId w15:val="{21BBCB27-A02B-44D4-8941-64B5608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B6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31"/>
  </w:style>
  <w:style w:type="paragraph" w:styleId="Footer">
    <w:name w:val="footer"/>
    <w:basedOn w:val="Normal"/>
    <w:link w:val="FooterChar"/>
    <w:uiPriority w:val="99"/>
    <w:unhideWhenUsed/>
    <w:rsid w:val="000F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31"/>
  </w:style>
  <w:style w:type="character" w:customStyle="1" w:styleId="ListParagraphChar">
    <w:name w:val="List Paragraph Char"/>
    <w:link w:val="ListParagraph"/>
    <w:uiPriority w:val="34"/>
    <w:locked/>
    <w:rsid w:val="00407414"/>
  </w:style>
  <w:style w:type="character" w:styleId="UnresolvedMention">
    <w:name w:val="Unresolved Mention"/>
    <w:basedOn w:val="DefaultParagraphFont"/>
    <w:uiPriority w:val="99"/>
    <w:semiHidden/>
    <w:unhideWhenUsed/>
    <w:rsid w:val="00E4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rint-my.sharepoint.com/personal/karen_s_riepenkroger_sprint_com/Documents/COSC%20(NAOWG)/MEETINGS/2020%20MEETINGS/01312020%20MEETING/PA%20Pooling%20Report%20Dec_2019%20for%2001312020.xlsx?web=1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3A4C-E29E-4CAB-BBEB-DC6B090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Communications, Inc.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Betty J</dc:creator>
  <cp:keywords/>
  <dc:description/>
  <cp:lastModifiedBy>Wayne Louie</cp:lastModifiedBy>
  <cp:revision>3</cp:revision>
  <cp:lastPrinted>2018-04-04T13:42:00Z</cp:lastPrinted>
  <dcterms:created xsi:type="dcterms:W3CDTF">2020-02-20T19:50:00Z</dcterms:created>
  <dcterms:modified xsi:type="dcterms:W3CDTF">2022-02-25T15:27:00Z</dcterms:modified>
</cp:coreProperties>
</file>