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2" w:rsidRPr="00025D0F" w:rsidRDefault="008E7622" w:rsidP="00025D0F">
      <w:pPr>
        <w:jc w:val="center"/>
        <w:rPr>
          <w:rFonts w:ascii="Tahoma" w:hAnsi="Tahoma" w:cs="Tahoma"/>
          <w:sz w:val="32"/>
          <w:szCs w:val="32"/>
        </w:rPr>
      </w:pPr>
      <w:bookmarkStart w:id="0" w:name="OLE_LINK7"/>
      <w:r>
        <w:rPr>
          <w:rFonts w:ascii="Tahoma" w:hAnsi="Tahoma" w:cs="Tahoma"/>
          <w:sz w:val="44"/>
          <w:szCs w:val="44"/>
        </w:rPr>
        <w:t>LNPA Working Group</w:t>
      </w:r>
      <w:r>
        <w:rPr>
          <w:rFonts w:ascii="Tahoma" w:hAnsi="Tahoma" w:cs="Tahoma"/>
          <w:sz w:val="44"/>
          <w:szCs w:val="44"/>
        </w:rPr>
        <w:br/>
      </w:r>
      <w:r>
        <w:rPr>
          <w:rFonts w:ascii="Tahoma" w:hAnsi="Tahoma" w:cs="Tahoma"/>
          <w:i/>
          <w:iCs/>
          <w:sz w:val="40"/>
          <w:szCs w:val="40"/>
        </w:rPr>
        <w:t>Status Report to NANC</w:t>
      </w:r>
      <w:r>
        <w:rPr>
          <w:rFonts w:ascii="Tahoma" w:hAnsi="Tahoma" w:cs="Tahoma"/>
          <w:sz w:val="44"/>
          <w:szCs w:val="44"/>
        </w:rPr>
        <w:br/>
      </w:r>
      <w:bookmarkEnd w:id="0"/>
      <w:r w:rsidR="00B52BA1">
        <w:rPr>
          <w:rFonts w:ascii="Tahoma" w:hAnsi="Tahoma" w:cs="Tahoma"/>
          <w:sz w:val="32"/>
          <w:szCs w:val="32"/>
        </w:rPr>
        <w:t>June 20</w:t>
      </w:r>
      <w:r w:rsidR="007002DC">
        <w:rPr>
          <w:rFonts w:ascii="Tahoma" w:hAnsi="Tahoma" w:cs="Tahoma"/>
          <w:sz w:val="32"/>
          <w:szCs w:val="32"/>
        </w:rPr>
        <w:t>, 2013</w:t>
      </w:r>
    </w:p>
    <w:p w:rsidR="008E7622" w:rsidRDefault="008E762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Paula Jordan</w:t>
      </w:r>
      <w:r w:rsidR="00025D0F">
        <w:rPr>
          <w:rFonts w:ascii="Tahoma" w:hAnsi="Tahoma" w:cs="Tahoma"/>
          <w:sz w:val="28"/>
          <w:szCs w:val="28"/>
        </w:rPr>
        <w:t xml:space="preserve"> Campagnoli</w:t>
      </w:r>
      <w:r>
        <w:rPr>
          <w:rFonts w:ascii="Tahoma" w:hAnsi="Tahoma" w:cs="Tahoma"/>
          <w:sz w:val="28"/>
          <w:szCs w:val="28"/>
        </w:rPr>
        <w:t>, Co-Chair</w:t>
      </w:r>
    </w:p>
    <w:p w:rsidR="00F94CD8" w:rsidRDefault="00F94CD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Linda Peterman, Co-Chair</w:t>
      </w:r>
    </w:p>
    <w:p w:rsidR="00025D0F" w:rsidRDefault="00025D0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Ron Steen – Co-Chair</w:t>
      </w:r>
    </w:p>
    <w:p w:rsidR="007002DC" w:rsidRDefault="007002DC" w:rsidP="00041E54">
      <w:pPr>
        <w:rPr>
          <w:rFonts w:ascii="Tahoma" w:hAnsi="Tahoma" w:cs="Tahoma"/>
          <w:sz w:val="28"/>
          <w:szCs w:val="28"/>
        </w:rPr>
      </w:pPr>
    </w:p>
    <w:p w:rsidR="00811DB0" w:rsidRPr="00C01CFD" w:rsidRDefault="008E7622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AF7962">
        <w:rPr>
          <w:rFonts w:ascii="Tahoma" w:hAnsi="Tahoma" w:cs="Tahoma"/>
          <w:b/>
          <w:bCs/>
          <w:sz w:val="28"/>
          <w:szCs w:val="28"/>
          <w:u w:val="single"/>
        </w:rPr>
        <w:t>Report Items</w:t>
      </w:r>
      <w:r w:rsidR="00AF7962" w:rsidRPr="00AF7962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:rsidR="007002DC" w:rsidRDefault="007002DC" w:rsidP="001241F6">
      <w:pPr>
        <w:pStyle w:val="BodyTextIndent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A60" w:rsidRPr="00C01CFD" w:rsidRDefault="008E7622" w:rsidP="007B18F8">
      <w:pPr>
        <w:pStyle w:val="BodyTextIndent2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9A4">
        <w:rPr>
          <w:rFonts w:ascii="Times New Roman" w:hAnsi="Times New Roman" w:cs="Times New Roman"/>
          <w:b/>
          <w:sz w:val="28"/>
          <w:szCs w:val="28"/>
          <w:u w:val="single"/>
        </w:rPr>
        <w:t>Local Number Po</w:t>
      </w:r>
      <w:r w:rsidR="00644937" w:rsidRPr="008109A4">
        <w:rPr>
          <w:rFonts w:ascii="Times New Roman" w:hAnsi="Times New Roman" w:cs="Times New Roman"/>
          <w:b/>
          <w:sz w:val="28"/>
          <w:szCs w:val="28"/>
          <w:u w:val="single"/>
        </w:rPr>
        <w:t xml:space="preserve">rtability Administration </w:t>
      </w:r>
      <w:r w:rsidRPr="008109A4">
        <w:rPr>
          <w:rFonts w:ascii="Times New Roman" w:hAnsi="Times New Roman" w:cs="Times New Roman"/>
          <w:b/>
          <w:sz w:val="28"/>
          <w:szCs w:val="28"/>
          <w:u w:val="single"/>
        </w:rPr>
        <w:t xml:space="preserve">Working Group </w:t>
      </w:r>
      <w:r w:rsidR="00644937" w:rsidRPr="008109A4">
        <w:rPr>
          <w:rFonts w:ascii="Times New Roman" w:hAnsi="Times New Roman" w:cs="Times New Roman"/>
          <w:b/>
          <w:sz w:val="28"/>
          <w:szCs w:val="28"/>
          <w:u w:val="single"/>
        </w:rPr>
        <w:t xml:space="preserve">(LNPA WG) </w:t>
      </w:r>
      <w:r w:rsidR="00C27B0A" w:rsidRPr="008109A4">
        <w:rPr>
          <w:rFonts w:ascii="Times New Roman" w:hAnsi="Times New Roman" w:cs="Times New Roman"/>
          <w:b/>
          <w:sz w:val="28"/>
          <w:szCs w:val="28"/>
          <w:u w:val="single"/>
        </w:rPr>
        <w:t>Report:</w:t>
      </w:r>
    </w:p>
    <w:p w:rsidR="00205270" w:rsidRDefault="00205270" w:rsidP="00205270">
      <w:pPr>
        <w:pStyle w:val="BodyTextIndent2"/>
        <w:ind w:left="1080"/>
        <w:rPr>
          <w:rFonts w:ascii="Times New Roman" w:hAnsi="Times New Roman" w:cs="Times New Roman"/>
          <w:sz w:val="24"/>
          <w:szCs w:val="24"/>
        </w:rPr>
      </w:pPr>
    </w:p>
    <w:p w:rsidR="006F6070" w:rsidRDefault="00B52BA1" w:rsidP="00D75BDC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Port Notification Process Change</w:t>
      </w:r>
    </w:p>
    <w:p w:rsidR="00A42D25" w:rsidRDefault="00413DDB" w:rsidP="00D75BDC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of LNPA WG’s LNP Best Practices</w:t>
      </w:r>
    </w:p>
    <w:p w:rsidR="00D54BD8" w:rsidRPr="009E3336" w:rsidRDefault="00D75BDC" w:rsidP="009E3336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New NPAC Interfaces</w:t>
      </w:r>
    </w:p>
    <w:p w:rsidR="00987E74" w:rsidRDefault="00987E74" w:rsidP="00D75BDC">
      <w:pPr>
        <w:pStyle w:val="Heading6"/>
        <w:rPr>
          <w:rFonts w:ascii="Times New Roman" w:hAnsi="Times New Roman" w:cs="Times New Roman"/>
          <w:sz w:val="24"/>
          <w:szCs w:val="24"/>
        </w:rPr>
      </w:pPr>
    </w:p>
    <w:p w:rsidR="008E7622" w:rsidRPr="008109A4" w:rsidRDefault="00D75BDC" w:rsidP="00D75BDC">
      <w:pPr>
        <w:pStyle w:val="Heading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1F6">
        <w:rPr>
          <w:rFonts w:ascii="Times New Roman" w:hAnsi="Times New Roman" w:cs="Times New Roman"/>
          <w:sz w:val="24"/>
          <w:szCs w:val="24"/>
        </w:rPr>
        <w:t>Next Face-to-</w:t>
      </w:r>
      <w:r w:rsidR="006F6070">
        <w:rPr>
          <w:rFonts w:ascii="Times New Roman" w:hAnsi="Times New Roman" w:cs="Times New Roman"/>
          <w:sz w:val="24"/>
          <w:szCs w:val="24"/>
        </w:rPr>
        <w:t>Face Meeting….</w:t>
      </w:r>
      <w:r w:rsidR="00B52BA1">
        <w:rPr>
          <w:rFonts w:ascii="Times New Roman" w:hAnsi="Times New Roman" w:cs="Times New Roman"/>
          <w:sz w:val="24"/>
          <w:szCs w:val="24"/>
        </w:rPr>
        <w:t>–July 9-10</w:t>
      </w:r>
      <w:r w:rsidR="006F6070">
        <w:rPr>
          <w:rFonts w:ascii="Times New Roman" w:hAnsi="Times New Roman" w:cs="Times New Roman"/>
          <w:sz w:val="24"/>
          <w:szCs w:val="24"/>
        </w:rPr>
        <w:t>, 2013</w:t>
      </w:r>
      <w:r w:rsidR="00644937" w:rsidRPr="008109A4">
        <w:rPr>
          <w:rFonts w:ascii="Times New Roman" w:hAnsi="Times New Roman" w:cs="Times New Roman"/>
          <w:sz w:val="24"/>
          <w:szCs w:val="24"/>
        </w:rPr>
        <w:t xml:space="preserve">, </w:t>
      </w:r>
      <w:r w:rsidR="00B52BA1">
        <w:rPr>
          <w:rFonts w:ascii="Times New Roman" w:hAnsi="Times New Roman" w:cs="Times New Roman"/>
          <w:sz w:val="24"/>
          <w:szCs w:val="24"/>
        </w:rPr>
        <w:t>Seattle, Washington</w:t>
      </w:r>
      <w:r w:rsidR="005537AD" w:rsidRPr="008109A4">
        <w:rPr>
          <w:rFonts w:ascii="Times New Roman" w:hAnsi="Times New Roman" w:cs="Times New Roman"/>
          <w:sz w:val="24"/>
          <w:szCs w:val="24"/>
        </w:rPr>
        <w:t xml:space="preserve"> – Hosted by </w:t>
      </w:r>
      <w:r w:rsidR="00B52BA1">
        <w:rPr>
          <w:rFonts w:ascii="Times New Roman" w:hAnsi="Times New Roman" w:cs="Times New Roman"/>
          <w:sz w:val="24"/>
          <w:szCs w:val="24"/>
        </w:rPr>
        <w:t>T-Mobile</w:t>
      </w:r>
    </w:p>
    <w:p w:rsidR="007002DC" w:rsidRDefault="007002D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6F6070" w:rsidRPr="0042289E" w:rsidRDefault="00B52BA1" w:rsidP="006F6070">
      <w:pPr>
        <w:numPr>
          <w:ilvl w:val="0"/>
          <w:numId w:val="4"/>
        </w:numP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FIRST PORT NOTIFICATION PROCESS CHANGE</w:t>
      </w:r>
      <w:r w:rsidR="006F6070" w:rsidRPr="008109A4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:</w:t>
      </w:r>
    </w:p>
    <w:p w:rsidR="006F6070" w:rsidRDefault="006F6070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B52BA1" w:rsidRPr="00B52BA1" w:rsidRDefault="00B52BA1" w:rsidP="001C5D97">
      <w:pPr>
        <w:numPr>
          <w:ilvl w:val="0"/>
          <w:numId w:val="30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B52BA1">
        <w:rPr>
          <w:rFonts w:ascii="Times New Roman" w:hAnsi="Times New Roman" w:cs="Times New Roman"/>
          <w:sz w:val="24"/>
          <w:szCs w:val="24"/>
        </w:rPr>
        <w:t xml:space="preserve">The </w:t>
      </w:r>
      <w:r w:rsidR="00041E54">
        <w:rPr>
          <w:rFonts w:ascii="Times New Roman" w:hAnsi="Times New Roman" w:cs="Times New Roman"/>
          <w:sz w:val="24"/>
          <w:szCs w:val="24"/>
        </w:rPr>
        <w:t xml:space="preserve">LNPA WG reached consensus to eliminate the </w:t>
      </w:r>
      <w:r w:rsidR="00583A45">
        <w:rPr>
          <w:rFonts w:ascii="Times New Roman" w:hAnsi="Times New Roman" w:cs="Times New Roman"/>
          <w:sz w:val="24"/>
          <w:szCs w:val="24"/>
        </w:rPr>
        <w:t xml:space="preserve">five day </w:t>
      </w:r>
      <w:r w:rsidRPr="00B52BA1">
        <w:rPr>
          <w:rFonts w:ascii="Times New Roman" w:hAnsi="Times New Roman" w:cs="Times New Roman"/>
          <w:sz w:val="24"/>
          <w:szCs w:val="24"/>
        </w:rPr>
        <w:t xml:space="preserve">delay interval imposed on the </w:t>
      </w:r>
      <w:r w:rsidR="00583A45">
        <w:rPr>
          <w:rFonts w:ascii="Times New Roman" w:hAnsi="Times New Roman" w:cs="Times New Roman"/>
          <w:sz w:val="24"/>
          <w:szCs w:val="24"/>
        </w:rPr>
        <w:t xml:space="preserve">first </w:t>
      </w:r>
      <w:r w:rsidRPr="00B52BA1">
        <w:rPr>
          <w:rFonts w:ascii="Times New Roman" w:hAnsi="Times New Roman" w:cs="Times New Roman"/>
          <w:sz w:val="24"/>
          <w:szCs w:val="24"/>
        </w:rPr>
        <w:t>activation of an SV or thousand block</w:t>
      </w:r>
      <w:r w:rsidR="00E24C43">
        <w:rPr>
          <w:rFonts w:ascii="Times New Roman" w:hAnsi="Times New Roman" w:cs="Times New Roman"/>
          <w:sz w:val="24"/>
          <w:szCs w:val="24"/>
        </w:rPr>
        <w:t xml:space="preserve"> in an NPA-NXX</w:t>
      </w:r>
      <w:bookmarkStart w:id="1" w:name="_GoBack"/>
      <w:bookmarkEnd w:id="1"/>
      <w:r w:rsidRPr="00B52BA1">
        <w:rPr>
          <w:rFonts w:ascii="Times New Roman" w:hAnsi="Times New Roman" w:cs="Times New Roman"/>
          <w:sz w:val="24"/>
          <w:szCs w:val="24"/>
        </w:rPr>
        <w:t>.</w:t>
      </w:r>
    </w:p>
    <w:p w:rsidR="00B52BA1" w:rsidRPr="00B52BA1" w:rsidRDefault="00B52BA1" w:rsidP="00B52BA1">
      <w:pPr>
        <w:ind w:left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1C5D97" w:rsidRPr="00B52BA1" w:rsidRDefault="00041E54" w:rsidP="001C5D97">
      <w:pPr>
        <w:numPr>
          <w:ilvl w:val="0"/>
          <w:numId w:val="30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52BA1" w:rsidRPr="00B52BA1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52BA1" w:rsidRPr="00B52BA1">
        <w:rPr>
          <w:rFonts w:ascii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52BA1" w:rsidRPr="00B52BA1">
        <w:rPr>
          <w:rFonts w:ascii="Times New Roman" w:hAnsi="Times New Roman" w:cs="Times New Roman"/>
          <w:sz w:val="24"/>
          <w:szCs w:val="24"/>
        </w:rPr>
        <w:t>otification re</w:t>
      </w:r>
      <w:r>
        <w:rPr>
          <w:rFonts w:ascii="Times New Roman" w:hAnsi="Times New Roman" w:cs="Times New Roman"/>
          <w:sz w:val="24"/>
          <w:szCs w:val="24"/>
        </w:rPr>
        <w:t>mains in place</w:t>
      </w:r>
      <w:r w:rsidR="00B52BA1" w:rsidRPr="00B52BA1">
        <w:rPr>
          <w:rFonts w:ascii="Times New Roman" w:hAnsi="Times New Roman" w:cs="Times New Roman"/>
          <w:sz w:val="24"/>
          <w:szCs w:val="24"/>
        </w:rPr>
        <w:t>.</w:t>
      </w:r>
    </w:p>
    <w:p w:rsidR="007002DC" w:rsidRPr="008109A4" w:rsidRDefault="007002D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2776B" w:rsidRPr="0042289E" w:rsidRDefault="001431BF" w:rsidP="007B18F8">
      <w:pPr>
        <w:numPr>
          <w:ilvl w:val="0"/>
          <w:numId w:val="4"/>
        </w:numP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Update of LNPA WG’s </w:t>
      </w:r>
      <w:r w:rsidR="00684308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LNP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Best Practices</w:t>
      </w:r>
      <w:r w:rsidR="00BB00F6" w:rsidRPr="008109A4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:</w:t>
      </w:r>
    </w:p>
    <w:p w:rsidR="00205270" w:rsidRDefault="00205270" w:rsidP="00205270">
      <w:pPr>
        <w:ind w:left="72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56917" w:rsidRDefault="001431BF" w:rsidP="001431BF">
      <w:pPr>
        <w:numPr>
          <w:ilvl w:val="0"/>
          <w:numId w:val="1"/>
        </w:numPr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The LNPA WG </w:t>
      </w:r>
      <w:r w:rsidR="00B52BA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has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complete</w:t>
      </w:r>
      <w:r w:rsidR="00B52BA1">
        <w:rPr>
          <w:rFonts w:ascii="Times New Roman" w:hAnsi="Times New Roman" w:cs="Times New Roman"/>
          <w:bCs/>
          <w:snapToGrid w:val="0"/>
          <w:sz w:val="24"/>
          <w:szCs w:val="24"/>
        </w:rPr>
        <w:t>d the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review and update of all existing Best Practices to ensure applicability to current industry practices and regulatory requirements.</w:t>
      </w:r>
    </w:p>
    <w:p w:rsidR="001431BF" w:rsidRDefault="001431BF" w:rsidP="005A0502">
      <w:pPr>
        <w:ind w:left="36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431BF" w:rsidRDefault="00B52BA1" w:rsidP="001431BF">
      <w:pPr>
        <w:numPr>
          <w:ilvl w:val="0"/>
          <w:numId w:val="1"/>
        </w:numPr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The </w:t>
      </w:r>
      <w:r w:rsidR="00F269D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LNPA WG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reached </w:t>
      </w:r>
      <w:r w:rsidR="001431BF">
        <w:rPr>
          <w:rFonts w:ascii="Times New Roman" w:hAnsi="Times New Roman" w:cs="Times New Roman"/>
          <w:bCs/>
          <w:snapToGrid w:val="0"/>
          <w:sz w:val="24"/>
          <w:szCs w:val="24"/>
        </w:rPr>
        <w:t>consensus on the final Best Practices documen</w:t>
      </w:r>
      <w:r w:rsidR="00405FA7">
        <w:rPr>
          <w:rFonts w:ascii="Times New Roman" w:hAnsi="Times New Roman" w:cs="Times New Roman"/>
          <w:bCs/>
          <w:snapToGrid w:val="0"/>
          <w:sz w:val="24"/>
          <w:szCs w:val="24"/>
        </w:rPr>
        <w:t>t</w:t>
      </w:r>
      <w:r w:rsidR="00041E54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405FA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B52BA1" w:rsidRDefault="00B52BA1" w:rsidP="00B52BA1">
      <w:pPr>
        <w:pStyle w:val="ListParagraph"/>
        <w:rPr>
          <w:bCs/>
          <w:snapToGrid w:val="0"/>
          <w:sz w:val="24"/>
          <w:szCs w:val="24"/>
        </w:rPr>
      </w:pPr>
    </w:p>
    <w:p w:rsidR="00B52BA1" w:rsidRPr="008109A4" w:rsidRDefault="00B52BA1" w:rsidP="001431BF">
      <w:pPr>
        <w:numPr>
          <w:ilvl w:val="0"/>
          <w:numId w:val="1"/>
        </w:numPr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The LNPA WG will keep the NANC informed as new Best Practices are developed</w:t>
      </w:r>
      <w:r w:rsidR="00041E54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</w:p>
    <w:p w:rsidR="007A0DF6" w:rsidRDefault="007A0DF6" w:rsidP="009D4E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14332" w:rsidRPr="0042289E" w:rsidRDefault="00B14332" w:rsidP="007B18F8">
      <w:pPr>
        <w:numPr>
          <w:ilvl w:val="0"/>
          <w:numId w:val="4"/>
        </w:numP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Development of New NPAC Interfaces</w:t>
      </w:r>
      <w:r w:rsidRPr="008109A4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:</w:t>
      </w:r>
    </w:p>
    <w:p w:rsidR="00B14332" w:rsidRDefault="00B14332" w:rsidP="009D4E5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14332" w:rsidRDefault="00B14332" w:rsidP="0037324D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The LNPA WG </w:t>
      </w:r>
      <w:r w:rsidR="00041E54">
        <w:rPr>
          <w:rFonts w:ascii="Times New Roman" w:hAnsi="Times New Roman" w:cs="Times New Roman"/>
          <w:bCs/>
          <w:snapToGrid w:val="0"/>
          <w:sz w:val="24"/>
          <w:szCs w:val="24"/>
        </w:rPr>
        <w:t>has completed the work o</w:t>
      </w:r>
      <w:r w:rsidR="004D4EF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n NANC Change Order 372, </w:t>
      </w:r>
      <w:r w:rsidR="0037324D">
        <w:rPr>
          <w:rFonts w:ascii="Times New Roman" w:hAnsi="Times New Roman" w:cs="Times New Roman"/>
          <w:bCs/>
          <w:snapToGrid w:val="0"/>
          <w:sz w:val="24"/>
          <w:szCs w:val="24"/>
        </w:rPr>
        <w:t>development of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technical requirements for new SOA-to-NPAC and NPAC-to-LSMS interfaces</w:t>
      </w:r>
      <w:r w:rsidR="0037324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D4EFC">
        <w:rPr>
          <w:rFonts w:ascii="Times New Roman" w:hAnsi="Times New Roman" w:cs="Times New Roman"/>
          <w:bCs/>
          <w:snapToGrid w:val="0"/>
          <w:sz w:val="24"/>
          <w:szCs w:val="24"/>
        </w:rPr>
        <w:t>utilizing</w:t>
      </w:r>
      <w:r w:rsidR="0037324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37324D">
        <w:rPr>
          <w:rFonts w:ascii="Times New Roman" w:hAnsi="Times New Roman" w:cs="Times New Roman"/>
          <w:bCs/>
          <w:iCs/>
          <w:sz w:val="24"/>
          <w:szCs w:val="24"/>
        </w:rPr>
        <w:t>Ext</w:t>
      </w:r>
      <w:r w:rsidR="0037324D">
        <w:rPr>
          <w:rFonts w:ascii="Times New Roman" w:hAnsi="Times New Roman" w:cs="Times New Roman"/>
          <w:bCs/>
          <w:iCs/>
          <w:sz w:val="24"/>
          <w:szCs w:val="24"/>
        </w:rPr>
        <w:t>ensible Markup Language (XML) as</w:t>
      </w:r>
      <w:r w:rsidRPr="003732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324D">
        <w:rPr>
          <w:rFonts w:ascii="Times New Roman" w:hAnsi="Times New Roman" w:cs="Times New Roman"/>
          <w:bCs/>
          <w:iCs/>
          <w:sz w:val="24"/>
          <w:szCs w:val="24"/>
        </w:rPr>
        <w:t>the protocol</w:t>
      </w:r>
      <w:r w:rsidRPr="0037324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41E54" w:rsidRPr="0037324D" w:rsidRDefault="00041E54" w:rsidP="00041E54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5270" w:rsidRDefault="00041E54" w:rsidP="0042289E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LNPA WG reached consensus to forward NANC 372 to the NAPM LLC for implementation.</w:t>
      </w:r>
    </w:p>
    <w:p w:rsidR="0095358D" w:rsidRDefault="0095358D" w:rsidP="0095358D">
      <w:pPr>
        <w:pStyle w:val="ListParagraph"/>
        <w:rPr>
          <w:bCs/>
          <w:iCs/>
          <w:sz w:val="24"/>
          <w:szCs w:val="24"/>
        </w:rPr>
      </w:pPr>
    </w:p>
    <w:p w:rsidR="0095358D" w:rsidRDefault="0095358D" w:rsidP="0095358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63EB" w:rsidRPr="0037324D" w:rsidRDefault="007002DC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="008E7622" w:rsidRPr="0081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==== End of Report ===</w:t>
      </w:r>
    </w:p>
    <w:sectPr w:rsidR="00EF63EB" w:rsidRPr="0037324D" w:rsidSect="00524017">
      <w:footerReference w:type="default" r:id="rId8"/>
      <w:type w:val="oddPage"/>
      <w:pgSz w:w="12240" w:h="15840"/>
      <w:pgMar w:top="1008" w:right="864" w:bottom="1296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A1" w:rsidRDefault="00F351A1">
      <w:r>
        <w:separator/>
      </w:r>
    </w:p>
  </w:endnote>
  <w:endnote w:type="continuationSeparator" w:id="0">
    <w:p w:rsidR="00F351A1" w:rsidRDefault="00F3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A2" w:rsidRDefault="00587ECB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126A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D6D2D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C126A2" w:rsidRDefault="00C126A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A1" w:rsidRDefault="00F351A1">
      <w:r>
        <w:separator/>
      </w:r>
    </w:p>
  </w:footnote>
  <w:footnote w:type="continuationSeparator" w:id="0">
    <w:p w:rsidR="00F351A1" w:rsidRDefault="00F35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9803C1"/>
    <w:multiLevelType w:val="hybridMultilevel"/>
    <w:tmpl w:val="DEA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06C5"/>
    <w:multiLevelType w:val="hybridMultilevel"/>
    <w:tmpl w:val="A736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67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3F438D7"/>
    <w:multiLevelType w:val="hybridMultilevel"/>
    <w:tmpl w:val="D47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6E87"/>
    <w:multiLevelType w:val="hybridMultilevel"/>
    <w:tmpl w:val="F99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7436"/>
    <w:multiLevelType w:val="hybridMultilevel"/>
    <w:tmpl w:val="8732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25B9C"/>
    <w:multiLevelType w:val="singleLevel"/>
    <w:tmpl w:val="291C913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</w:abstractNum>
  <w:abstractNum w:abstractNumId="8">
    <w:nsid w:val="24230602"/>
    <w:multiLevelType w:val="hybridMultilevel"/>
    <w:tmpl w:val="8F02AD56"/>
    <w:lvl w:ilvl="0" w:tplc="AC42E2FE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  <w:color w:val="auto"/>
      </w:rPr>
    </w:lvl>
    <w:lvl w:ilvl="1" w:tplc="AC42E2FE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  <w:rPr>
        <w:rFonts w:cs="Times New Roman"/>
      </w:rPr>
    </w:lvl>
  </w:abstractNum>
  <w:abstractNum w:abstractNumId="9">
    <w:nsid w:val="2853210F"/>
    <w:multiLevelType w:val="hybridMultilevel"/>
    <w:tmpl w:val="90381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ED6EF2"/>
    <w:multiLevelType w:val="hybridMultilevel"/>
    <w:tmpl w:val="DEAE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DC7"/>
    <w:multiLevelType w:val="hybridMultilevel"/>
    <w:tmpl w:val="4EC0894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2">
    <w:nsid w:val="2C322B7B"/>
    <w:multiLevelType w:val="hybridMultilevel"/>
    <w:tmpl w:val="FD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A0831"/>
    <w:multiLevelType w:val="hybridMultilevel"/>
    <w:tmpl w:val="22C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50AE9"/>
    <w:multiLevelType w:val="hybridMultilevel"/>
    <w:tmpl w:val="E6E22F0E"/>
    <w:lvl w:ilvl="0" w:tplc="291C91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17322"/>
    <w:multiLevelType w:val="hybridMultilevel"/>
    <w:tmpl w:val="64E4EB6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738739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9A87723"/>
    <w:multiLevelType w:val="hybridMultilevel"/>
    <w:tmpl w:val="19E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432F"/>
    <w:multiLevelType w:val="hybridMultilevel"/>
    <w:tmpl w:val="FC8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D5339"/>
    <w:multiLevelType w:val="hybridMultilevel"/>
    <w:tmpl w:val="B99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412F9"/>
    <w:multiLevelType w:val="hybridMultilevel"/>
    <w:tmpl w:val="6E18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11CC0"/>
    <w:multiLevelType w:val="hybridMultilevel"/>
    <w:tmpl w:val="918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874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1840D12"/>
    <w:multiLevelType w:val="hybridMultilevel"/>
    <w:tmpl w:val="8DAEE290"/>
    <w:lvl w:ilvl="0" w:tplc="38BE2D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266CFF"/>
    <w:multiLevelType w:val="hybridMultilevel"/>
    <w:tmpl w:val="8146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A6C0C"/>
    <w:multiLevelType w:val="hybridMultilevel"/>
    <w:tmpl w:val="4F1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49C1"/>
    <w:multiLevelType w:val="hybridMultilevel"/>
    <w:tmpl w:val="ABB0F060"/>
    <w:lvl w:ilvl="0" w:tplc="2CECD40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/>
        <w:sz w:val="16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1E46C1"/>
    <w:multiLevelType w:val="hybridMultilevel"/>
    <w:tmpl w:val="5C6067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2875B6"/>
    <w:multiLevelType w:val="hybridMultilevel"/>
    <w:tmpl w:val="547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04D38"/>
    <w:multiLevelType w:val="hybridMultilevel"/>
    <w:tmpl w:val="6B3C60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14"/>
  </w:num>
  <w:num w:numId="5">
    <w:abstractNumId w:val="16"/>
  </w:num>
  <w:num w:numId="6">
    <w:abstractNumId w:val="26"/>
  </w:num>
  <w:num w:numId="7">
    <w:abstractNumId w:val="17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2"/>
  </w:num>
  <w:num w:numId="11">
    <w:abstractNumId w:val="29"/>
  </w:num>
  <w:num w:numId="12">
    <w:abstractNumId w:val="9"/>
  </w:num>
  <w:num w:numId="13">
    <w:abstractNumId w:val="8"/>
  </w:num>
  <w:num w:numId="14">
    <w:abstractNumId w:val="25"/>
  </w:num>
  <w:num w:numId="15">
    <w:abstractNumId w:val="4"/>
  </w:num>
  <w:num w:numId="16">
    <w:abstractNumId w:val="19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12"/>
  </w:num>
  <w:num w:numId="22">
    <w:abstractNumId w:val="1"/>
  </w:num>
  <w:num w:numId="23">
    <w:abstractNumId w:val="28"/>
  </w:num>
  <w:num w:numId="24">
    <w:abstractNumId w:val="15"/>
  </w:num>
  <w:num w:numId="25">
    <w:abstractNumId w:val="27"/>
  </w:num>
  <w:num w:numId="26">
    <w:abstractNumId w:val="13"/>
  </w:num>
  <w:num w:numId="27">
    <w:abstractNumId w:val="20"/>
  </w:num>
  <w:num w:numId="28">
    <w:abstractNumId w:val="21"/>
  </w:num>
  <w:num w:numId="29">
    <w:abstractNumId w:val="5"/>
  </w:num>
  <w:num w:numId="30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6464"/>
    <w:rsid w:val="00014406"/>
    <w:rsid w:val="000168AC"/>
    <w:rsid w:val="00025D0F"/>
    <w:rsid w:val="00041E54"/>
    <w:rsid w:val="000443C1"/>
    <w:rsid w:val="0007122A"/>
    <w:rsid w:val="00076DD6"/>
    <w:rsid w:val="00077955"/>
    <w:rsid w:val="00081BB6"/>
    <w:rsid w:val="0008338F"/>
    <w:rsid w:val="00096CCA"/>
    <w:rsid w:val="000A59BC"/>
    <w:rsid w:val="000A70BD"/>
    <w:rsid w:val="000A7A68"/>
    <w:rsid w:val="000C04A7"/>
    <w:rsid w:val="000C423A"/>
    <w:rsid w:val="000E53AD"/>
    <w:rsid w:val="000F0965"/>
    <w:rsid w:val="001031ED"/>
    <w:rsid w:val="00116385"/>
    <w:rsid w:val="00122394"/>
    <w:rsid w:val="001241F6"/>
    <w:rsid w:val="0013351B"/>
    <w:rsid w:val="00135901"/>
    <w:rsid w:val="001431BF"/>
    <w:rsid w:val="00145979"/>
    <w:rsid w:val="001564D5"/>
    <w:rsid w:val="001567C2"/>
    <w:rsid w:val="001635F8"/>
    <w:rsid w:val="00170233"/>
    <w:rsid w:val="0017616F"/>
    <w:rsid w:val="00184FE4"/>
    <w:rsid w:val="00194223"/>
    <w:rsid w:val="001A7E49"/>
    <w:rsid w:val="001B7DC9"/>
    <w:rsid w:val="001C148D"/>
    <w:rsid w:val="001C2209"/>
    <w:rsid w:val="001C3A7E"/>
    <w:rsid w:val="001C5D97"/>
    <w:rsid w:val="001D610C"/>
    <w:rsid w:val="001E1771"/>
    <w:rsid w:val="001F3A2C"/>
    <w:rsid w:val="00205270"/>
    <w:rsid w:val="00205928"/>
    <w:rsid w:val="00213595"/>
    <w:rsid w:val="00214DD9"/>
    <w:rsid w:val="002270AD"/>
    <w:rsid w:val="0024277B"/>
    <w:rsid w:val="00242B71"/>
    <w:rsid w:val="00253411"/>
    <w:rsid w:val="002555FC"/>
    <w:rsid w:val="002560AA"/>
    <w:rsid w:val="00256917"/>
    <w:rsid w:val="002616A0"/>
    <w:rsid w:val="00263AD0"/>
    <w:rsid w:val="002670C1"/>
    <w:rsid w:val="002801CA"/>
    <w:rsid w:val="00296EBE"/>
    <w:rsid w:val="002A3C8E"/>
    <w:rsid w:val="002B74F8"/>
    <w:rsid w:val="002C3BA9"/>
    <w:rsid w:val="002C4803"/>
    <w:rsid w:val="002D1C7E"/>
    <w:rsid w:val="002D63FC"/>
    <w:rsid w:val="0030204B"/>
    <w:rsid w:val="00306EA0"/>
    <w:rsid w:val="00310DB4"/>
    <w:rsid w:val="00327761"/>
    <w:rsid w:val="0032776E"/>
    <w:rsid w:val="0033539C"/>
    <w:rsid w:val="0035018E"/>
    <w:rsid w:val="003527B1"/>
    <w:rsid w:val="00356662"/>
    <w:rsid w:val="00363C89"/>
    <w:rsid w:val="0037324D"/>
    <w:rsid w:val="003804A4"/>
    <w:rsid w:val="00385851"/>
    <w:rsid w:val="00390A24"/>
    <w:rsid w:val="00391B34"/>
    <w:rsid w:val="003A2383"/>
    <w:rsid w:val="003A2F20"/>
    <w:rsid w:val="003A6464"/>
    <w:rsid w:val="003D7871"/>
    <w:rsid w:val="003F221D"/>
    <w:rsid w:val="003F5D1B"/>
    <w:rsid w:val="00405FA7"/>
    <w:rsid w:val="00413DDB"/>
    <w:rsid w:val="0042289E"/>
    <w:rsid w:val="0044698F"/>
    <w:rsid w:val="00453CEF"/>
    <w:rsid w:val="00454335"/>
    <w:rsid w:val="004710B2"/>
    <w:rsid w:val="00475E08"/>
    <w:rsid w:val="004977A3"/>
    <w:rsid w:val="004A0902"/>
    <w:rsid w:val="004A6EB0"/>
    <w:rsid w:val="004C11DF"/>
    <w:rsid w:val="004D4852"/>
    <w:rsid w:val="004D4EFC"/>
    <w:rsid w:val="004E4864"/>
    <w:rsid w:val="004E7109"/>
    <w:rsid w:val="004F6ECD"/>
    <w:rsid w:val="0050410A"/>
    <w:rsid w:val="005218A3"/>
    <w:rsid w:val="00524017"/>
    <w:rsid w:val="00527E13"/>
    <w:rsid w:val="005367C1"/>
    <w:rsid w:val="0054337C"/>
    <w:rsid w:val="00551E75"/>
    <w:rsid w:val="00553615"/>
    <w:rsid w:val="005537AD"/>
    <w:rsid w:val="00560CA3"/>
    <w:rsid w:val="00566EBA"/>
    <w:rsid w:val="00577250"/>
    <w:rsid w:val="00582C2F"/>
    <w:rsid w:val="00583A45"/>
    <w:rsid w:val="00584600"/>
    <w:rsid w:val="0058641D"/>
    <w:rsid w:val="00587ECB"/>
    <w:rsid w:val="00591874"/>
    <w:rsid w:val="00594C67"/>
    <w:rsid w:val="005A0502"/>
    <w:rsid w:val="005E1D44"/>
    <w:rsid w:val="005E7383"/>
    <w:rsid w:val="005F104B"/>
    <w:rsid w:val="005F10A3"/>
    <w:rsid w:val="005F1A96"/>
    <w:rsid w:val="005F652E"/>
    <w:rsid w:val="005F708B"/>
    <w:rsid w:val="006015A2"/>
    <w:rsid w:val="00614B90"/>
    <w:rsid w:val="00622B06"/>
    <w:rsid w:val="00633AC8"/>
    <w:rsid w:val="00640C00"/>
    <w:rsid w:val="006414E9"/>
    <w:rsid w:val="00644937"/>
    <w:rsid w:val="0064555B"/>
    <w:rsid w:val="00645C6E"/>
    <w:rsid w:val="00651B4F"/>
    <w:rsid w:val="00654D02"/>
    <w:rsid w:val="006559F1"/>
    <w:rsid w:val="00681D5B"/>
    <w:rsid w:val="00684308"/>
    <w:rsid w:val="00690A48"/>
    <w:rsid w:val="0069660A"/>
    <w:rsid w:val="006B1310"/>
    <w:rsid w:val="006B2E27"/>
    <w:rsid w:val="006B585A"/>
    <w:rsid w:val="006C0F3E"/>
    <w:rsid w:val="006D4E97"/>
    <w:rsid w:val="006D6D2D"/>
    <w:rsid w:val="006D779A"/>
    <w:rsid w:val="006E52A7"/>
    <w:rsid w:val="006E7EEF"/>
    <w:rsid w:val="006F498E"/>
    <w:rsid w:val="006F6070"/>
    <w:rsid w:val="007002DC"/>
    <w:rsid w:val="00700FA9"/>
    <w:rsid w:val="00710F1D"/>
    <w:rsid w:val="00721574"/>
    <w:rsid w:val="00722929"/>
    <w:rsid w:val="007400C2"/>
    <w:rsid w:val="007417BE"/>
    <w:rsid w:val="00742D5B"/>
    <w:rsid w:val="00746F44"/>
    <w:rsid w:val="00756B08"/>
    <w:rsid w:val="007679FB"/>
    <w:rsid w:val="00770A2E"/>
    <w:rsid w:val="00775032"/>
    <w:rsid w:val="00782240"/>
    <w:rsid w:val="00784DB2"/>
    <w:rsid w:val="00790B27"/>
    <w:rsid w:val="007A0DF6"/>
    <w:rsid w:val="007B18F8"/>
    <w:rsid w:val="007B5438"/>
    <w:rsid w:val="007C64FB"/>
    <w:rsid w:val="007D3CB8"/>
    <w:rsid w:val="007E1DDC"/>
    <w:rsid w:val="007E4DE4"/>
    <w:rsid w:val="007F5C9A"/>
    <w:rsid w:val="008073EC"/>
    <w:rsid w:val="008109A4"/>
    <w:rsid w:val="00811DB0"/>
    <w:rsid w:val="0081516F"/>
    <w:rsid w:val="00816515"/>
    <w:rsid w:val="0082634D"/>
    <w:rsid w:val="0082776B"/>
    <w:rsid w:val="00830A60"/>
    <w:rsid w:val="0084177E"/>
    <w:rsid w:val="0084762A"/>
    <w:rsid w:val="00855FD2"/>
    <w:rsid w:val="0085670F"/>
    <w:rsid w:val="008655DD"/>
    <w:rsid w:val="008712EE"/>
    <w:rsid w:val="0087301E"/>
    <w:rsid w:val="0087355A"/>
    <w:rsid w:val="00880005"/>
    <w:rsid w:val="008812F6"/>
    <w:rsid w:val="0088367F"/>
    <w:rsid w:val="008A6981"/>
    <w:rsid w:val="008B1611"/>
    <w:rsid w:val="008B2B41"/>
    <w:rsid w:val="008B5687"/>
    <w:rsid w:val="008C7DF8"/>
    <w:rsid w:val="008D1BD1"/>
    <w:rsid w:val="008D24E3"/>
    <w:rsid w:val="008D529C"/>
    <w:rsid w:val="008E1150"/>
    <w:rsid w:val="008E37D1"/>
    <w:rsid w:val="008E5234"/>
    <w:rsid w:val="008E72F8"/>
    <w:rsid w:val="008E7622"/>
    <w:rsid w:val="008F75B9"/>
    <w:rsid w:val="009079FB"/>
    <w:rsid w:val="00914089"/>
    <w:rsid w:val="00917741"/>
    <w:rsid w:val="00921B60"/>
    <w:rsid w:val="00922396"/>
    <w:rsid w:val="00936A82"/>
    <w:rsid w:val="00937D96"/>
    <w:rsid w:val="009407E3"/>
    <w:rsid w:val="0095358D"/>
    <w:rsid w:val="00962536"/>
    <w:rsid w:val="00962C23"/>
    <w:rsid w:val="009631D5"/>
    <w:rsid w:val="00971FFE"/>
    <w:rsid w:val="00973343"/>
    <w:rsid w:val="00976C59"/>
    <w:rsid w:val="00987E74"/>
    <w:rsid w:val="00993757"/>
    <w:rsid w:val="00997C35"/>
    <w:rsid w:val="009A1217"/>
    <w:rsid w:val="009B6C0B"/>
    <w:rsid w:val="009C2C14"/>
    <w:rsid w:val="009C68B5"/>
    <w:rsid w:val="009D4E56"/>
    <w:rsid w:val="009D7DF0"/>
    <w:rsid w:val="009D7F36"/>
    <w:rsid w:val="009E264B"/>
    <w:rsid w:val="009E3336"/>
    <w:rsid w:val="009F4F15"/>
    <w:rsid w:val="009F78B2"/>
    <w:rsid w:val="00A01BD7"/>
    <w:rsid w:val="00A02E8D"/>
    <w:rsid w:val="00A056CA"/>
    <w:rsid w:val="00A060B1"/>
    <w:rsid w:val="00A22EEE"/>
    <w:rsid w:val="00A30197"/>
    <w:rsid w:val="00A312F8"/>
    <w:rsid w:val="00A31E1B"/>
    <w:rsid w:val="00A366C6"/>
    <w:rsid w:val="00A41F83"/>
    <w:rsid w:val="00A42D25"/>
    <w:rsid w:val="00A44F63"/>
    <w:rsid w:val="00A72EAA"/>
    <w:rsid w:val="00A87707"/>
    <w:rsid w:val="00A94039"/>
    <w:rsid w:val="00A942F6"/>
    <w:rsid w:val="00AA0422"/>
    <w:rsid w:val="00AA08EA"/>
    <w:rsid w:val="00AA1168"/>
    <w:rsid w:val="00AA29B7"/>
    <w:rsid w:val="00AA45F6"/>
    <w:rsid w:val="00AB70D7"/>
    <w:rsid w:val="00AC5566"/>
    <w:rsid w:val="00AC622D"/>
    <w:rsid w:val="00AD0B1B"/>
    <w:rsid w:val="00AD64B6"/>
    <w:rsid w:val="00AF2A14"/>
    <w:rsid w:val="00AF7962"/>
    <w:rsid w:val="00B14332"/>
    <w:rsid w:val="00B31F1A"/>
    <w:rsid w:val="00B46C21"/>
    <w:rsid w:val="00B52BA1"/>
    <w:rsid w:val="00B52E6A"/>
    <w:rsid w:val="00B56B61"/>
    <w:rsid w:val="00B71C3D"/>
    <w:rsid w:val="00B74B8C"/>
    <w:rsid w:val="00B91718"/>
    <w:rsid w:val="00B94161"/>
    <w:rsid w:val="00B96375"/>
    <w:rsid w:val="00BA6FBE"/>
    <w:rsid w:val="00BB00F6"/>
    <w:rsid w:val="00BB3A7A"/>
    <w:rsid w:val="00BF5BF5"/>
    <w:rsid w:val="00C01CFD"/>
    <w:rsid w:val="00C11B61"/>
    <w:rsid w:val="00C126A2"/>
    <w:rsid w:val="00C2500F"/>
    <w:rsid w:val="00C27B0A"/>
    <w:rsid w:val="00C3293E"/>
    <w:rsid w:val="00C32C43"/>
    <w:rsid w:val="00C46E10"/>
    <w:rsid w:val="00C4751B"/>
    <w:rsid w:val="00C6029B"/>
    <w:rsid w:val="00C61C0D"/>
    <w:rsid w:val="00C630A9"/>
    <w:rsid w:val="00C646F6"/>
    <w:rsid w:val="00C65CF8"/>
    <w:rsid w:val="00C66759"/>
    <w:rsid w:val="00C712CB"/>
    <w:rsid w:val="00C84FB4"/>
    <w:rsid w:val="00CA014A"/>
    <w:rsid w:val="00CC1E75"/>
    <w:rsid w:val="00CD0B46"/>
    <w:rsid w:val="00CE6F21"/>
    <w:rsid w:val="00CF0695"/>
    <w:rsid w:val="00CF0CDE"/>
    <w:rsid w:val="00CF4432"/>
    <w:rsid w:val="00D00052"/>
    <w:rsid w:val="00D01D90"/>
    <w:rsid w:val="00D11645"/>
    <w:rsid w:val="00D116AA"/>
    <w:rsid w:val="00D13BB9"/>
    <w:rsid w:val="00D21FE3"/>
    <w:rsid w:val="00D2693F"/>
    <w:rsid w:val="00D309D7"/>
    <w:rsid w:val="00D325EC"/>
    <w:rsid w:val="00D35E8E"/>
    <w:rsid w:val="00D54BD8"/>
    <w:rsid w:val="00D5514F"/>
    <w:rsid w:val="00D55A38"/>
    <w:rsid w:val="00D566BC"/>
    <w:rsid w:val="00D70F0D"/>
    <w:rsid w:val="00D74731"/>
    <w:rsid w:val="00D75BDC"/>
    <w:rsid w:val="00D847F4"/>
    <w:rsid w:val="00D87E20"/>
    <w:rsid w:val="00D914E9"/>
    <w:rsid w:val="00D94066"/>
    <w:rsid w:val="00DA72D2"/>
    <w:rsid w:val="00DC41C7"/>
    <w:rsid w:val="00DC505C"/>
    <w:rsid w:val="00DD0C4F"/>
    <w:rsid w:val="00DD0FEF"/>
    <w:rsid w:val="00DD7C8E"/>
    <w:rsid w:val="00DE017E"/>
    <w:rsid w:val="00DE3957"/>
    <w:rsid w:val="00DF194C"/>
    <w:rsid w:val="00DF3968"/>
    <w:rsid w:val="00E10270"/>
    <w:rsid w:val="00E20B25"/>
    <w:rsid w:val="00E2420C"/>
    <w:rsid w:val="00E24C43"/>
    <w:rsid w:val="00E25184"/>
    <w:rsid w:val="00E2719C"/>
    <w:rsid w:val="00E33FF7"/>
    <w:rsid w:val="00E37681"/>
    <w:rsid w:val="00E416A7"/>
    <w:rsid w:val="00E51210"/>
    <w:rsid w:val="00E607EB"/>
    <w:rsid w:val="00E60E22"/>
    <w:rsid w:val="00E64EF9"/>
    <w:rsid w:val="00E704FC"/>
    <w:rsid w:val="00E713AF"/>
    <w:rsid w:val="00E7169B"/>
    <w:rsid w:val="00E806E6"/>
    <w:rsid w:val="00E90E43"/>
    <w:rsid w:val="00E938B8"/>
    <w:rsid w:val="00EA1197"/>
    <w:rsid w:val="00EB0C0F"/>
    <w:rsid w:val="00EB284B"/>
    <w:rsid w:val="00EB31AB"/>
    <w:rsid w:val="00EB34A3"/>
    <w:rsid w:val="00EC3D34"/>
    <w:rsid w:val="00ED216A"/>
    <w:rsid w:val="00ED3D10"/>
    <w:rsid w:val="00EF3AF5"/>
    <w:rsid w:val="00EF63EB"/>
    <w:rsid w:val="00F0718C"/>
    <w:rsid w:val="00F24355"/>
    <w:rsid w:val="00F269D9"/>
    <w:rsid w:val="00F34B68"/>
    <w:rsid w:val="00F351A1"/>
    <w:rsid w:val="00F5303F"/>
    <w:rsid w:val="00F557E7"/>
    <w:rsid w:val="00F61672"/>
    <w:rsid w:val="00F6514F"/>
    <w:rsid w:val="00F751B2"/>
    <w:rsid w:val="00F812B3"/>
    <w:rsid w:val="00F94CD8"/>
    <w:rsid w:val="00F9500E"/>
    <w:rsid w:val="00FC0BCA"/>
    <w:rsid w:val="00FD3642"/>
    <w:rsid w:val="00FD7733"/>
    <w:rsid w:val="00FE4BD6"/>
    <w:rsid w:val="00FE71ED"/>
    <w:rsid w:val="00FF653F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08B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F708B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708B"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F708B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F708B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5F708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F708B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F708B"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rsid w:val="005F708B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7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7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08B"/>
    <w:pPr>
      <w:tabs>
        <w:tab w:val="center" w:pos="4320"/>
        <w:tab w:val="right" w:pos="8640"/>
      </w:tabs>
    </w:pPr>
  </w:style>
  <w:style w:type="character" w:styleId="PageNumber">
    <w:name w:val="page number"/>
    <w:rsid w:val="005F708B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rsid w:val="005F708B"/>
    <w:pPr>
      <w:ind w:left="720"/>
    </w:pPr>
    <w:rPr>
      <w:sz w:val="22"/>
      <w:szCs w:val="22"/>
    </w:rPr>
  </w:style>
  <w:style w:type="paragraph" w:styleId="BodyText">
    <w:name w:val="Body Text"/>
    <w:basedOn w:val="Normal"/>
    <w:rsid w:val="005F708B"/>
    <w:pPr>
      <w:spacing w:after="120"/>
    </w:pPr>
  </w:style>
  <w:style w:type="paragraph" w:styleId="BodyTextIndent3">
    <w:name w:val="Body Text Indent 3"/>
    <w:basedOn w:val="Normal"/>
    <w:rsid w:val="005F708B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rsid w:val="005F708B"/>
    <w:pPr>
      <w:ind w:left="360" w:hanging="360"/>
    </w:pPr>
  </w:style>
  <w:style w:type="character" w:styleId="Emphasis">
    <w:name w:val="Emphasis"/>
    <w:qFormat/>
    <w:rsid w:val="005F708B"/>
    <w:rPr>
      <w:rFonts w:cs="Times New Roman"/>
      <w:i/>
      <w:iCs/>
    </w:rPr>
  </w:style>
  <w:style w:type="paragraph" w:customStyle="1" w:styleId="anotes">
    <w:name w:val="a_notes"/>
    <w:basedOn w:val="Normal"/>
    <w:rsid w:val="005F708B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rsid w:val="005F708B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rsid w:val="005F708B"/>
    <w:pPr>
      <w:ind w:left="720"/>
    </w:pPr>
  </w:style>
  <w:style w:type="character" w:styleId="Strong">
    <w:name w:val="Strong"/>
    <w:qFormat/>
    <w:rsid w:val="005F708B"/>
    <w:rPr>
      <w:rFonts w:cs="Times New Roman"/>
      <w:b/>
      <w:bCs/>
    </w:rPr>
  </w:style>
  <w:style w:type="character" w:styleId="Hyperlink">
    <w:name w:val="Hyperlink"/>
    <w:rsid w:val="005F708B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5F708B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5F708B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pPr>
      <w:ind w:left="720"/>
    </w:pPr>
    <w:rPr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pPr>
      <w:ind w:left="360" w:hanging="360"/>
    </w:pPr>
  </w:style>
  <w:style w:type="character" w:styleId="Emphasis">
    <w:name w:val="Emphasis"/>
    <w:qFormat/>
    <w:rPr>
      <w:rFonts w:cs="Times New Roman"/>
      <w:i/>
      <w:iCs/>
    </w:rPr>
  </w:style>
  <w:style w:type="paragraph" w:customStyle="1" w:styleId="anotes">
    <w:name w:val="a_notes"/>
    <w:basedOn w:val="Normal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pPr>
      <w:ind w:left="720"/>
    </w:pPr>
  </w:style>
  <w:style w:type="character" w:styleId="Strong">
    <w:name w:val="Strong"/>
    <w:qFormat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PlainText">
    <w:name w:val="Plain Text"/>
    <w:basedOn w:val="Normal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785F-8C88-4947-81E8-1999BD14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Working Group</vt:lpstr>
    </vt:vector>
  </TitlesOfParts>
  <Company>AT&amp;T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Working Group</dc:title>
  <dc:creator>Unknown</dc:creator>
  <cp:lastModifiedBy> </cp:lastModifiedBy>
  <cp:revision>2</cp:revision>
  <cp:lastPrinted>2013-06-10T13:56:00Z</cp:lastPrinted>
  <dcterms:created xsi:type="dcterms:W3CDTF">2013-06-10T13:57:00Z</dcterms:created>
  <dcterms:modified xsi:type="dcterms:W3CDTF">2013-06-10T13:57:00Z</dcterms:modified>
</cp:coreProperties>
</file>