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24" w:rsidRPr="00FA4CB9" w:rsidRDefault="00BC5724" w:rsidP="00BC5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FA4CB9">
        <w:rPr>
          <w:rFonts w:ascii="Arial" w:hAnsi="Arial" w:cs="Arial"/>
          <w:b/>
          <w:bCs/>
        </w:rPr>
        <w:t>The All Services Overlay is the Best Solution for the Area Code</w:t>
      </w:r>
    </w:p>
    <w:p w:rsidR="00BC5724" w:rsidRPr="00FA4CB9" w:rsidRDefault="00BC5724" w:rsidP="00BC5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5724" w:rsidRPr="00FA4CB9" w:rsidRDefault="00BC5724" w:rsidP="00BC5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4CB9">
        <w:rPr>
          <w:rFonts w:ascii="Arial" w:hAnsi="Arial" w:cs="Arial"/>
        </w:rPr>
        <w:t>The LNPA WG support</w:t>
      </w:r>
      <w:r w:rsidR="004D2AD2" w:rsidRPr="00FA4CB9">
        <w:rPr>
          <w:rFonts w:ascii="Arial" w:hAnsi="Arial" w:cs="Arial"/>
        </w:rPr>
        <w:t>s</w:t>
      </w:r>
      <w:r w:rsidRPr="00FA4CB9">
        <w:rPr>
          <w:rFonts w:ascii="Arial" w:hAnsi="Arial" w:cs="Arial"/>
        </w:rPr>
        <w:t xml:space="preserve"> the all-services overlay for Area Code Relief.  </w:t>
      </w:r>
      <w:r w:rsidR="004D2AD2" w:rsidRPr="00FA4CB9">
        <w:rPr>
          <w:rFonts w:ascii="Arial" w:hAnsi="Arial" w:cs="Arial"/>
        </w:rPr>
        <w:t xml:space="preserve">This approach </w:t>
      </w:r>
      <w:r w:rsidRPr="00FA4CB9">
        <w:rPr>
          <w:rFonts w:ascii="Arial" w:hAnsi="Arial" w:cs="Arial"/>
        </w:rPr>
        <w:t>minimize</w:t>
      </w:r>
      <w:r w:rsidR="004D2AD2" w:rsidRPr="00FA4CB9">
        <w:rPr>
          <w:rFonts w:ascii="Arial" w:hAnsi="Arial" w:cs="Arial"/>
        </w:rPr>
        <w:t>s</w:t>
      </w:r>
      <w:r w:rsidRPr="00FA4CB9">
        <w:rPr>
          <w:rFonts w:ascii="Arial" w:hAnsi="Arial" w:cs="Arial"/>
        </w:rPr>
        <w:t xml:space="preserve"> inconvenience to consumers and support</w:t>
      </w:r>
      <w:r w:rsidR="004D2AD2" w:rsidRPr="00FA4CB9">
        <w:rPr>
          <w:rFonts w:ascii="Arial" w:hAnsi="Arial" w:cs="Arial"/>
        </w:rPr>
        <w:t>s</w:t>
      </w:r>
      <w:r w:rsidRPr="00FA4CB9">
        <w:rPr>
          <w:rFonts w:ascii="Arial" w:hAnsi="Arial" w:cs="Arial"/>
        </w:rPr>
        <w:t xml:space="preserve"> the continuing trend in the United States to u</w:t>
      </w:r>
      <w:r w:rsidR="004D2AD2" w:rsidRPr="00FA4CB9">
        <w:rPr>
          <w:rFonts w:ascii="Arial" w:hAnsi="Arial" w:cs="Arial"/>
        </w:rPr>
        <w:t>tilize</w:t>
      </w:r>
      <w:r w:rsidRPr="00FA4CB9">
        <w:rPr>
          <w:rFonts w:ascii="Arial" w:hAnsi="Arial" w:cs="Arial"/>
        </w:rPr>
        <w:t xml:space="preserve"> overlays as the preferred form of area code relief.</w:t>
      </w:r>
    </w:p>
    <w:p w:rsidR="00BC5724" w:rsidRPr="00FA4CB9" w:rsidRDefault="00BC5724" w:rsidP="00BC5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6B34" w:rsidRPr="00FA4CB9" w:rsidRDefault="006D091F" w:rsidP="00606B34">
      <w:pPr>
        <w:rPr>
          <w:rFonts w:ascii="Arial" w:hAnsi="Arial" w:cs="Arial"/>
          <w:b/>
          <w:u w:val="single"/>
        </w:rPr>
      </w:pPr>
      <w:r w:rsidRPr="00FA4CB9">
        <w:rPr>
          <w:rFonts w:ascii="Arial" w:hAnsi="Arial" w:cs="Arial"/>
          <w:b/>
          <w:u w:val="single"/>
        </w:rPr>
        <w:t xml:space="preserve">AREA CODE </w:t>
      </w:r>
      <w:r w:rsidR="00602B75" w:rsidRPr="00FA4CB9">
        <w:rPr>
          <w:rFonts w:ascii="Arial" w:hAnsi="Arial" w:cs="Arial"/>
          <w:b/>
          <w:u w:val="single"/>
        </w:rPr>
        <w:t xml:space="preserve">OVERLAY </w:t>
      </w:r>
    </w:p>
    <w:p w:rsidR="00606B34" w:rsidRPr="00FA4CB9" w:rsidRDefault="00606B34" w:rsidP="00606B34">
      <w:pPr>
        <w:rPr>
          <w:rFonts w:ascii="Arial" w:eastAsia="Calibri" w:hAnsi="Arial" w:cs="Arial"/>
        </w:rPr>
      </w:pPr>
      <w:r w:rsidRPr="00FA4CB9">
        <w:rPr>
          <w:rFonts w:ascii="Arial" w:eastAsia="Calibri" w:hAnsi="Arial" w:cs="Arial"/>
        </w:rPr>
        <w:t xml:space="preserve">The application of Area Code Relief methods has </w:t>
      </w:r>
      <w:r w:rsidR="00C02218" w:rsidRPr="00FA4CB9">
        <w:rPr>
          <w:rFonts w:ascii="Arial" w:eastAsia="Calibri" w:hAnsi="Arial" w:cs="Arial"/>
        </w:rPr>
        <w:t xml:space="preserve">continued to </w:t>
      </w:r>
      <w:r w:rsidRPr="00FA4CB9">
        <w:rPr>
          <w:rFonts w:ascii="Arial" w:eastAsia="Calibri" w:hAnsi="Arial" w:cs="Arial"/>
        </w:rPr>
        <w:t xml:space="preserve">evolve since the late 1990’s.  Overwhelmingly, the </w:t>
      </w:r>
      <w:r w:rsidR="00C02218" w:rsidRPr="00FA4CB9">
        <w:rPr>
          <w:rFonts w:ascii="Arial" w:eastAsia="Calibri" w:hAnsi="Arial" w:cs="Arial"/>
        </w:rPr>
        <w:t xml:space="preserve">preferred </w:t>
      </w:r>
      <w:r w:rsidRPr="00FA4CB9">
        <w:rPr>
          <w:rFonts w:ascii="Arial" w:eastAsia="Calibri" w:hAnsi="Arial" w:cs="Arial"/>
        </w:rPr>
        <w:t xml:space="preserve">method of relief chosen </w:t>
      </w:r>
      <w:r w:rsidR="00C02218" w:rsidRPr="00FA4CB9">
        <w:rPr>
          <w:rFonts w:ascii="Arial" w:eastAsia="Calibri" w:hAnsi="Arial" w:cs="Arial"/>
        </w:rPr>
        <w:t xml:space="preserve">is </w:t>
      </w:r>
      <w:r w:rsidRPr="00FA4CB9">
        <w:rPr>
          <w:rFonts w:ascii="Arial" w:eastAsia="Calibri" w:hAnsi="Arial" w:cs="Arial"/>
        </w:rPr>
        <w:t>now</w:t>
      </w:r>
      <w:r w:rsidR="00C02218" w:rsidRPr="00FA4CB9">
        <w:rPr>
          <w:rFonts w:ascii="Arial" w:eastAsia="Calibri" w:hAnsi="Arial" w:cs="Arial"/>
        </w:rPr>
        <w:t xml:space="preserve"> the</w:t>
      </w:r>
      <w:r w:rsidRPr="00FA4CB9">
        <w:rPr>
          <w:rFonts w:ascii="Arial" w:eastAsia="Calibri" w:hAnsi="Arial" w:cs="Arial"/>
        </w:rPr>
        <w:t xml:space="preserve"> </w:t>
      </w:r>
      <w:r w:rsidRPr="00FA4CB9">
        <w:rPr>
          <w:rFonts w:ascii="Arial" w:hAnsi="Arial" w:cs="Arial"/>
        </w:rPr>
        <w:t>All</w:t>
      </w:r>
      <w:r w:rsidR="00C02218" w:rsidRPr="00FA4CB9">
        <w:rPr>
          <w:rFonts w:ascii="Arial" w:hAnsi="Arial" w:cs="Arial"/>
        </w:rPr>
        <w:t>-</w:t>
      </w:r>
      <w:r w:rsidRPr="00FA4CB9">
        <w:rPr>
          <w:rFonts w:ascii="Arial" w:hAnsi="Arial" w:cs="Arial"/>
        </w:rPr>
        <w:t xml:space="preserve"> Services </w:t>
      </w:r>
      <w:r w:rsidRPr="00FA4CB9">
        <w:rPr>
          <w:rFonts w:ascii="Arial" w:eastAsia="Calibri" w:hAnsi="Arial" w:cs="Arial"/>
        </w:rPr>
        <w:t xml:space="preserve">Area Code (NPA) Overlay. </w:t>
      </w:r>
      <w:r w:rsidR="00C02218" w:rsidRPr="00FA4CB9">
        <w:rPr>
          <w:rFonts w:ascii="Arial" w:eastAsia="Calibri" w:hAnsi="Arial" w:cs="Arial"/>
        </w:rPr>
        <w:t>In fact, o</w:t>
      </w:r>
      <w:r w:rsidRPr="00FA4CB9">
        <w:rPr>
          <w:rFonts w:ascii="Arial" w:eastAsia="Calibri" w:hAnsi="Arial" w:cs="Arial"/>
        </w:rPr>
        <w:t xml:space="preserve">nly one </w:t>
      </w:r>
      <w:r w:rsidR="00C02218" w:rsidRPr="00FA4CB9">
        <w:rPr>
          <w:rFonts w:ascii="Arial" w:eastAsia="Calibri" w:hAnsi="Arial" w:cs="Arial"/>
        </w:rPr>
        <w:t>Area Code Split</w:t>
      </w:r>
      <w:r w:rsidRPr="00FA4CB9">
        <w:rPr>
          <w:rFonts w:ascii="Arial" w:eastAsia="Calibri" w:hAnsi="Arial" w:cs="Arial"/>
        </w:rPr>
        <w:t xml:space="preserve"> has been implemented in the last 5 years, compared to </w:t>
      </w:r>
      <w:r w:rsidR="00C02218" w:rsidRPr="00FA4CB9">
        <w:rPr>
          <w:rFonts w:ascii="Arial" w:eastAsia="Calibri" w:hAnsi="Arial" w:cs="Arial"/>
        </w:rPr>
        <w:t xml:space="preserve">over </w:t>
      </w:r>
      <w:r w:rsidRPr="00FA4CB9">
        <w:rPr>
          <w:rFonts w:ascii="Arial" w:eastAsia="Calibri" w:hAnsi="Arial" w:cs="Arial"/>
        </w:rPr>
        <w:t xml:space="preserve">25 Overlays. </w:t>
      </w:r>
      <w:r w:rsidR="00327475">
        <w:rPr>
          <w:rFonts w:ascii="Arial" w:eastAsia="Calibri" w:hAnsi="Arial" w:cs="Arial"/>
        </w:rPr>
        <w:t xml:space="preserve"> </w:t>
      </w:r>
      <w:r w:rsidRPr="00FA4CB9">
        <w:rPr>
          <w:rFonts w:ascii="Arial" w:eastAsia="Calibri" w:hAnsi="Arial" w:cs="Arial"/>
        </w:rPr>
        <w:t>NPA Overlays have both practical and technical</w:t>
      </w:r>
      <w:r w:rsidR="00C02218" w:rsidRPr="00FA4CB9">
        <w:rPr>
          <w:rFonts w:ascii="Arial" w:eastAsia="Calibri" w:hAnsi="Arial" w:cs="Arial"/>
        </w:rPr>
        <w:t xml:space="preserve"> positive</w:t>
      </w:r>
      <w:r w:rsidRPr="00FA4CB9">
        <w:rPr>
          <w:rFonts w:ascii="Arial" w:eastAsia="Calibri" w:hAnsi="Arial" w:cs="Arial"/>
        </w:rPr>
        <w:t xml:space="preserve"> implications for customers and service providers</w:t>
      </w:r>
      <w:r w:rsidR="00C02218" w:rsidRPr="00FA4CB9">
        <w:rPr>
          <w:rFonts w:ascii="Arial" w:eastAsia="Calibri" w:hAnsi="Arial" w:cs="Arial"/>
        </w:rPr>
        <w:t xml:space="preserve"> alike</w:t>
      </w:r>
      <w:r w:rsidR="00327475">
        <w:rPr>
          <w:rFonts w:ascii="Arial" w:eastAsia="Calibri" w:hAnsi="Arial" w:cs="Arial"/>
        </w:rPr>
        <w:t>.</w:t>
      </w:r>
    </w:p>
    <w:p w:rsidR="00606B34" w:rsidRPr="00FA4CB9" w:rsidRDefault="007164D4" w:rsidP="00606B34">
      <w:pPr>
        <w:rPr>
          <w:rFonts w:ascii="Arial" w:hAnsi="Arial" w:cs="Arial"/>
          <w:b/>
          <w:u w:val="single"/>
        </w:rPr>
      </w:pPr>
      <w:r w:rsidRPr="00FA4CB9">
        <w:rPr>
          <w:rFonts w:ascii="Arial" w:hAnsi="Arial" w:cs="Arial"/>
          <w:b/>
          <w:u w:val="single"/>
        </w:rPr>
        <w:t xml:space="preserve">Benefits of </w:t>
      </w:r>
      <w:r w:rsidR="00606B34" w:rsidRPr="00FA4CB9">
        <w:rPr>
          <w:rFonts w:ascii="Arial" w:hAnsi="Arial" w:cs="Arial"/>
          <w:b/>
          <w:u w:val="single"/>
        </w:rPr>
        <w:t>All</w:t>
      </w:r>
      <w:r w:rsidR="005E2A3B" w:rsidRPr="00FA4CB9">
        <w:rPr>
          <w:rFonts w:ascii="Arial" w:hAnsi="Arial" w:cs="Arial"/>
          <w:b/>
          <w:u w:val="single"/>
        </w:rPr>
        <w:t>-</w:t>
      </w:r>
      <w:r w:rsidR="00606B34" w:rsidRPr="00FA4CB9">
        <w:rPr>
          <w:rFonts w:ascii="Arial" w:hAnsi="Arial" w:cs="Arial"/>
          <w:b/>
          <w:u w:val="single"/>
        </w:rPr>
        <w:t>Services Overlay</w:t>
      </w:r>
    </w:p>
    <w:p w:rsidR="00602B75" w:rsidRPr="00FA4CB9" w:rsidRDefault="00602B75" w:rsidP="00602B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 xml:space="preserve">All </w:t>
      </w:r>
      <w:r w:rsidR="00A5075B" w:rsidRPr="00FA4CB9">
        <w:rPr>
          <w:rFonts w:ascii="Arial" w:hAnsi="Arial" w:cs="Arial"/>
          <w:color w:val="000000"/>
        </w:rPr>
        <w:t xml:space="preserve">current </w:t>
      </w:r>
      <w:r w:rsidRPr="00FA4CB9">
        <w:rPr>
          <w:rFonts w:ascii="Arial" w:hAnsi="Arial" w:cs="Arial"/>
          <w:color w:val="000000"/>
        </w:rPr>
        <w:t xml:space="preserve">customers retain their existing area code and </w:t>
      </w:r>
      <w:r w:rsidR="005E2A3B" w:rsidRPr="00FA4CB9">
        <w:rPr>
          <w:rFonts w:ascii="Arial" w:hAnsi="Arial" w:cs="Arial"/>
          <w:color w:val="000000"/>
        </w:rPr>
        <w:t>telephone number</w:t>
      </w:r>
      <w:r w:rsidR="00327475">
        <w:rPr>
          <w:rFonts w:ascii="Arial" w:hAnsi="Arial" w:cs="Arial"/>
          <w:color w:val="000000"/>
        </w:rPr>
        <w:t>;</w:t>
      </w:r>
      <w:r w:rsidR="00A5075B" w:rsidRPr="00FA4CB9">
        <w:rPr>
          <w:rFonts w:ascii="Arial" w:hAnsi="Arial" w:cs="Arial"/>
          <w:color w:val="000000"/>
        </w:rPr>
        <w:t xml:space="preserve"> </w:t>
      </w:r>
      <w:r w:rsidR="005E2A3B" w:rsidRPr="00FA4CB9">
        <w:rPr>
          <w:rFonts w:ascii="Arial" w:hAnsi="Arial" w:cs="Arial"/>
          <w:color w:val="000000"/>
        </w:rPr>
        <w:t>n</w:t>
      </w:r>
      <w:r w:rsidR="00041A40" w:rsidRPr="00FA4CB9">
        <w:rPr>
          <w:rFonts w:ascii="Arial" w:hAnsi="Arial" w:cs="Arial"/>
          <w:color w:val="000000"/>
        </w:rPr>
        <w:t>o winners or losers.</w:t>
      </w:r>
    </w:p>
    <w:p w:rsidR="00602B75" w:rsidRPr="00FA4CB9" w:rsidRDefault="005E2A3B" w:rsidP="00602B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>No</w:t>
      </w:r>
      <w:r w:rsidR="00A5075B" w:rsidRPr="00FA4CB9">
        <w:rPr>
          <w:rFonts w:ascii="Arial" w:hAnsi="Arial" w:cs="Arial"/>
          <w:color w:val="000000"/>
        </w:rPr>
        <w:t xml:space="preserve"> </w:t>
      </w:r>
      <w:r w:rsidR="00602B75" w:rsidRPr="00FA4CB9">
        <w:rPr>
          <w:rFonts w:ascii="Arial" w:hAnsi="Arial" w:cs="Arial"/>
          <w:color w:val="000000"/>
        </w:rPr>
        <w:t>discriminat</w:t>
      </w:r>
      <w:r w:rsidRPr="00FA4CB9">
        <w:rPr>
          <w:rFonts w:ascii="Arial" w:hAnsi="Arial" w:cs="Arial"/>
          <w:color w:val="000000"/>
        </w:rPr>
        <w:t>ion</w:t>
      </w:r>
      <w:r w:rsidR="00602B75" w:rsidRPr="00FA4CB9">
        <w:rPr>
          <w:rFonts w:ascii="Arial" w:hAnsi="Arial" w:cs="Arial"/>
          <w:color w:val="000000"/>
        </w:rPr>
        <w:t xml:space="preserve"> against customers on different sides of a boundary line</w:t>
      </w:r>
      <w:r w:rsidRPr="00FA4CB9">
        <w:rPr>
          <w:rFonts w:ascii="Arial" w:hAnsi="Arial" w:cs="Arial"/>
          <w:color w:val="000000"/>
        </w:rPr>
        <w:t>,</w:t>
      </w:r>
      <w:r w:rsidR="00602B75" w:rsidRPr="00FA4CB9">
        <w:rPr>
          <w:rFonts w:ascii="Arial" w:hAnsi="Arial" w:cs="Arial"/>
          <w:color w:val="000000"/>
        </w:rPr>
        <w:t xml:space="preserve"> as does a geographic split</w:t>
      </w:r>
      <w:r w:rsidR="004A7EC8" w:rsidRPr="00FA4CB9">
        <w:rPr>
          <w:rFonts w:ascii="Arial" w:hAnsi="Arial" w:cs="Arial"/>
          <w:color w:val="000000"/>
        </w:rPr>
        <w:t xml:space="preserve"> when determining which side gets the new area code</w:t>
      </w:r>
      <w:r w:rsidR="00041A40" w:rsidRPr="00FA4CB9">
        <w:rPr>
          <w:rFonts w:ascii="Arial" w:hAnsi="Arial" w:cs="Arial"/>
          <w:color w:val="000000"/>
        </w:rPr>
        <w:t>.</w:t>
      </w:r>
    </w:p>
    <w:p w:rsidR="00602B75" w:rsidRPr="00FA4CB9" w:rsidRDefault="00602B75" w:rsidP="00602B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>Less customer confusion and easier education process</w:t>
      </w:r>
      <w:r w:rsidR="00041A40" w:rsidRPr="00FA4CB9">
        <w:rPr>
          <w:rFonts w:ascii="Arial" w:hAnsi="Arial" w:cs="Arial"/>
          <w:color w:val="000000"/>
        </w:rPr>
        <w:t>.</w:t>
      </w:r>
    </w:p>
    <w:p w:rsidR="00602B75" w:rsidRPr="00FA4CB9" w:rsidRDefault="005E2A3B" w:rsidP="00602B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 xml:space="preserve">Minimized </w:t>
      </w:r>
      <w:r w:rsidR="00602B75" w:rsidRPr="00FA4CB9">
        <w:rPr>
          <w:rFonts w:ascii="Arial" w:hAnsi="Arial" w:cs="Arial"/>
          <w:color w:val="000000"/>
        </w:rPr>
        <w:t xml:space="preserve">financial impact on business customers </w:t>
      </w:r>
      <w:r w:rsidRPr="00FA4CB9">
        <w:rPr>
          <w:rFonts w:ascii="Arial" w:hAnsi="Arial" w:cs="Arial"/>
          <w:color w:val="000000"/>
        </w:rPr>
        <w:t xml:space="preserve">since </w:t>
      </w:r>
      <w:r w:rsidR="00602B75" w:rsidRPr="00FA4CB9">
        <w:rPr>
          <w:rFonts w:ascii="Arial" w:hAnsi="Arial" w:cs="Arial"/>
          <w:color w:val="000000"/>
        </w:rPr>
        <w:t>there is no need to change signage, advertising</w:t>
      </w:r>
      <w:r w:rsidR="004A7EC8" w:rsidRPr="00FA4CB9">
        <w:rPr>
          <w:rFonts w:ascii="Arial" w:hAnsi="Arial" w:cs="Arial"/>
          <w:color w:val="000000"/>
        </w:rPr>
        <w:t>, websites, checks</w:t>
      </w:r>
      <w:r w:rsidR="00602B75" w:rsidRPr="00FA4CB9">
        <w:rPr>
          <w:rFonts w:ascii="Arial" w:hAnsi="Arial" w:cs="Arial"/>
          <w:color w:val="000000"/>
        </w:rPr>
        <w:t xml:space="preserve"> and stationery</w:t>
      </w:r>
      <w:r w:rsidRPr="00FA4CB9">
        <w:rPr>
          <w:rFonts w:ascii="Arial" w:hAnsi="Arial" w:cs="Arial"/>
          <w:color w:val="000000"/>
        </w:rPr>
        <w:t xml:space="preserve"> (</w:t>
      </w:r>
      <w:r w:rsidR="00602B75" w:rsidRPr="00FA4CB9">
        <w:rPr>
          <w:rFonts w:ascii="Arial" w:hAnsi="Arial" w:cs="Arial"/>
          <w:color w:val="000000"/>
        </w:rPr>
        <w:t>unless the</w:t>
      </w:r>
      <w:r w:rsidR="00327475">
        <w:rPr>
          <w:rFonts w:ascii="Arial" w:hAnsi="Arial" w:cs="Arial"/>
          <w:color w:val="000000"/>
        </w:rPr>
        <w:t>y</w:t>
      </w:r>
      <w:r w:rsidR="00602B75" w:rsidRPr="00FA4CB9">
        <w:rPr>
          <w:rFonts w:ascii="Arial" w:hAnsi="Arial" w:cs="Arial"/>
          <w:color w:val="000000"/>
        </w:rPr>
        <w:t xml:space="preserve"> currently show</w:t>
      </w:r>
      <w:r w:rsidRPr="00FA4CB9">
        <w:rPr>
          <w:rFonts w:ascii="Arial" w:hAnsi="Arial" w:cs="Arial"/>
          <w:color w:val="000000"/>
        </w:rPr>
        <w:t xml:space="preserve"> </w:t>
      </w:r>
      <w:r w:rsidR="00602B75" w:rsidRPr="00FA4CB9">
        <w:rPr>
          <w:rFonts w:ascii="Arial" w:hAnsi="Arial" w:cs="Arial"/>
          <w:color w:val="000000"/>
        </w:rPr>
        <w:t>7-digit numbers</w:t>
      </w:r>
      <w:r w:rsidRPr="00FA4CB9">
        <w:rPr>
          <w:rFonts w:ascii="Arial" w:hAnsi="Arial" w:cs="Arial"/>
          <w:color w:val="000000"/>
        </w:rPr>
        <w:t xml:space="preserve"> rather than 10-digit</w:t>
      </w:r>
      <w:r w:rsidR="00327475" w:rsidRPr="00327475">
        <w:rPr>
          <w:rFonts w:ascii="Arial" w:hAnsi="Arial" w:cs="Arial"/>
          <w:color w:val="000000"/>
        </w:rPr>
        <w:t xml:space="preserve"> </w:t>
      </w:r>
      <w:r w:rsidR="00327475" w:rsidRPr="00FA4CB9">
        <w:rPr>
          <w:rFonts w:ascii="Arial" w:hAnsi="Arial" w:cs="Arial"/>
          <w:color w:val="000000"/>
        </w:rPr>
        <w:t>numbers</w:t>
      </w:r>
      <w:r w:rsidRPr="00FA4CB9">
        <w:rPr>
          <w:rFonts w:ascii="Arial" w:hAnsi="Arial" w:cs="Arial"/>
          <w:color w:val="000000"/>
        </w:rPr>
        <w:t>).</w:t>
      </w:r>
    </w:p>
    <w:p w:rsidR="00602B75" w:rsidRPr="00FA4CB9" w:rsidRDefault="00602B75" w:rsidP="00602B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>Residential customers</w:t>
      </w:r>
      <w:r w:rsidR="005E2A3B" w:rsidRPr="00FA4CB9">
        <w:rPr>
          <w:rFonts w:ascii="Arial" w:hAnsi="Arial" w:cs="Arial"/>
          <w:color w:val="000000"/>
        </w:rPr>
        <w:t xml:space="preserve"> are not forced </w:t>
      </w:r>
      <w:r w:rsidRPr="00FA4CB9">
        <w:rPr>
          <w:rFonts w:ascii="Arial" w:hAnsi="Arial" w:cs="Arial"/>
          <w:color w:val="000000"/>
        </w:rPr>
        <w:t>to update personal printed material suc</w:t>
      </w:r>
      <w:r w:rsidR="005214D5" w:rsidRPr="00FA4CB9">
        <w:rPr>
          <w:rFonts w:ascii="Arial" w:hAnsi="Arial" w:cs="Arial"/>
          <w:color w:val="000000"/>
        </w:rPr>
        <w:t xml:space="preserve">h </w:t>
      </w:r>
      <w:r w:rsidRPr="00FA4CB9">
        <w:rPr>
          <w:rFonts w:ascii="Arial" w:hAnsi="Arial" w:cs="Arial"/>
          <w:color w:val="000000"/>
        </w:rPr>
        <w:t xml:space="preserve">as checks </w:t>
      </w:r>
      <w:r w:rsidR="004A7EC8" w:rsidRPr="00FA4CB9">
        <w:rPr>
          <w:rFonts w:ascii="Arial" w:hAnsi="Arial" w:cs="Arial"/>
          <w:color w:val="000000"/>
        </w:rPr>
        <w:t xml:space="preserve">or make changes to </w:t>
      </w:r>
      <w:r w:rsidRPr="00FA4CB9">
        <w:rPr>
          <w:rFonts w:ascii="Arial" w:hAnsi="Arial" w:cs="Arial"/>
          <w:color w:val="000000"/>
        </w:rPr>
        <w:t>websites</w:t>
      </w:r>
      <w:r w:rsidR="004A7EC8" w:rsidRPr="00FA4CB9">
        <w:rPr>
          <w:rFonts w:ascii="Arial" w:hAnsi="Arial" w:cs="Arial"/>
          <w:color w:val="000000"/>
        </w:rPr>
        <w:t xml:space="preserve"> storing telephone numbers (e.g.</w:t>
      </w:r>
      <w:r w:rsidR="00327475">
        <w:rPr>
          <w:rFonts w:ascii="Arial" w:hAnsi="Arial" w:cs="Arial"/>
          <w:color w:val="000000"/>
        </w:rPr>
        <w:t>,</w:t>
      </w:r>
      <w:r w:rsidR="004A7EC8" w:rsidRPr="00FA4CB9">
        <w:rPr>
          <w:rFonts w:ascii="Arial" w:hAnsi="Arial" w:cs="Arial"/>
          <w:color w:val="000000"/>
        </w:rPr>
        <w:t xml:space="preserve"> banking, insurance, credit cards)</w:t>
      </w:r>
      <w:r w:rsidRPr="00FA4CB9">
        <w:rPr>
          <w:rFonts w:ascii="Arial" w:hAnsi="Arial" w:cs="Arial"/>
          <w:color w:val="000000"/>
        </w:rPr>
        <w:t>, unless they currently show</w:t>
      </w:r>
      <w:r w:rsidR="005E2A3B" w:rsidRPr="00FA4CB9">
        <w:rPr>
          <w:rFonts w:ascii="Arial" w:hAnsi="Arial" w:cs="Arial"/>
          <w:color w:val="000000"/>
        </w:rPr>
        <w:t xml:space="preserve"> only </w:t>
      </w:r>
      <w:r w:rsidRPr="00FA4CB9">
        <w:rPr>
          <w:rFonts w:ascii="Arial" w:hAnsi="Arial" w:cs="Arial"/>
          <w:color w:val="000000"/>
        </w:rPr>
        <w:t>7-digit numbers.</w:t>
      </w:r>
    </w:p>
    <w:p w:rsidR="00A026D4" w:rsidRPr="00FA4CB9" w:rsidRDefault="00602B75" w:rsidP="00602B7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>Does not split cities or counties into different area codes</w:t>
      </w:r>
      <w:r w:rsidR="00506774" w:rsidRPr="00FA4CB9">
        <w:rPr>
          <w:rFonts w:ascii="Arial" w:hAnsi="Arial" w:cs="Arial"/>
          <w:color w:val="000000"/>
        </w:rPr>
        <w:t>, k</w:t>
      </w:r>
      <w:r w:rsidRPr="00FA4CB9">
        <w:rPr>
          <w:rFonts w:ascii="Arial" w:hAnsi="Arial" w:cs="Arial"/>
          <w:color w:val="000000"/>
        </w:rPr>
        <w:t>eep</w:t>
      </w:r>
      <w:r w:rsidR="00506774" w:rsidRPr="00FA4CB9">
        <w:rPr>
          <w:rFonts w:ascii="Arial" w:hAnsi="Arial" w:cs="Arial"/>
          <w:color w:val="000000"/>
        </w:rPr>
        <w:t>ing</w:t>
      </w:r>
      <w:r w:rsidR="00327475">
        <w:rPr>
          <w:rFonts w:ascii="Arial" w:hAnsi="Arial" w:cs="Arial"/>
          <w:color w:val="000000"/>
        </w:rPr>
        <w:t xml:space="preserve"> communities of interest in</w:t>
      </w:r>
      <w:r w:rsidRPr="00FA4CB9">
        <w:rPr>
          <w:rFonts w:ascii="Arial" w:hAnsi="Arial" w:cs="Arial"/>
          <w:color w:val="000000"/>
        </w:rPr>
        <w:t xml:space="preserve">tact. </w:t>
      </w:r>
    </w:p>
    <w:p w:rsidR="00602B75" w:rsidRPr="00FA4CB9" w:rsidRDefault="00602B75" w:rsidP="005E2A3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 xml:space="preserve">No impact on some wireless customers that would </w:t>
      </w:r>
      <w:r w:rsidR="00506774" w:rsidRPr="00FA4CB9">
        <w:rPr>
          <w:rFonts w:ascii="Arial" w:hAnsi="Arial" w:cs="Arial"/>
          <w:color w:val="000000"/>
        </w:rPr>
        <w:t xml:space="preserve">otherwise </w:t>
      </w:r>
      <w:r w:rsidRPr="00FA4CB9">
        <w:rPr>
          <w:rFonts w:ascii="Arial" w:hAnsi="Arial" w:cs="Arial"/>
          <w:color w:val="000000"/>
        </w:rPr>
        <w:t xml:space="preserve">require their handsets to be manually reprogrammed. </w:t>
      </w:r>
    </w:p>
    <w:p w:rsidR="00602B75" w:rsidRPr="00FA4CB9" w:rsidRDefault="00602B75" w:rsidP="00602B7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>No technical impacts to text messaging, multi-media messaging or smart phone applications</w:t>
      </w:r>
      <w:r w:rsidR="00041A40" w:rsidRPr="00FA4CB9">
        <w:rPr>
          <w:rFonts w:ascii="Arial" w:hAnsi="Arial" w:cs="Arial"/>
          <w:color w:val="000000"/>
        </w:rPr>
        <w:t>.</w:t>
      </w:r>
    </w:p>
    <w:p w:rsidR="00041A40" w:rsidRPr="00FA4CB9" w:rsidRDefault="00041A40" w:rsidP="00041A4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>Provides the most efficient distribution of numbering resources by allowing assignments to follow demand</w:t>
      </w:r>
      <w:r w:rsidR="00506774" w:rsidRPr="00FA4CB9">
        <w:rPr>
          <w:rFonts w:ascii="Arial" w:hAnsi="Arial" w:cs="Arial"/>
          <w:color w:val="000000"/>
        </w:rPr>
        <w:t>,</w:t>
      </w:r>
      <w:r w:rsidRPr="00FA4CB9">
        <w:rPr>
          <w:rFonts w:ascii="Arial" w:hAnsi="Arial" w:cs="Arial"/>
          <w:color w:val="000000"/>
        </w:rPr>
        <w:t xml:space="preserve"> not withstanding forecasts for growth.</w:t>
      </w:r>
    </w:p>
    <w:p w:rsidR="00041A40" w:rsidRPr="00FA4CB9" w:rsidRDefault="00041A40" w:rsidP="00041A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>Minimizes call routing issues, especially with ported numbers.</w:t>
      </w:r>
    </w:p>
    <w:p w:rsidR="00041A40" w:rsidRPr="00FA4CB9" w:rsidRDefault="00041A40" w:rsidP="00041A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>No need for synchronization of old and new area codes in NPAC databases</w:t>
      </w:r>
      <w:r w:rsidR="00327475">
        <w:rPr>
          <w:rFonts w:ascii="Arial" w:hAnsi="Arial" w:cs="Arial"/>
          <w:color w:val="000000"/>
        </w:rPr>
        <w:t>.</w:t>
      </w:r>
    </w:p>
    <w:p w:rsidR="00041A40" w:rsidRPr="00FA4CB9" w:rsidRDefault="00041A40" w:rsidP="00041A4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>No technical impacts to number portability or toll-free number routing</w:t>
      </w:r>
      <w:r w:rsidR="00606B34" w:rsidRPr="00FA4CB9">
        <w:rPr>
          <w:rFonts w:ascii="Arial" w:hAnsi="Arial" w:cs="Arial"/>
          <w:color w:val="000000"/>
        </w:rPr>
        <w:t>.</w:t>
      </w:r>
    </w:p>
    <w:p w:rsidR="00A026D4" w:rsidRPr="00FA4CB9" w:rsidRDefault="00A026D4" w:rsidP="00041A4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 xml:space="preserve">Missing and exploited children </w:t>
      </w:r>
      <w:r w:rsidR="00506774" w:rsidRPr="00FA4CB9">
        <w:rPr>
          <w:rFonts w:ascii="Arial" w:hAnsi="Arial" w:cs="Arial"/>
          <w:color w:val="000000"/>
        </w:rPr>
        <w:t xml:space="preserve">continue to be </w:t>
      </w:r>
      <w:r w:rsidRPr="00FA4CB9">
        <w:rPr>
          <w:rFonts w:ascii="Arial" w:hAnsi="Arial" w:cs="Arial"/>
          <w:color w:val="000000"/>
        </w:rPr>
        <w:t>able to contact parents since their parents</w:t>
      </w:r>
      <w:r w:rsidR="00B167CB" w:rsidRPr="00FA4CB9">
        <w:rPr>
          <w:rFonts w:ascii="Arial" w:hAnsi="Arial" w:cs="Arial"/>
          <w:color w:val="000000"/>
        </w:rPr>
        <w:t>’</w:t>
      </w:r>
      <w:r w:rsidRPr="00FA4CB9">
        <w:rPr>
          <w:rFonts w:ascii="Arial" w:hAnsi="Arial" w:cs="Arial"/>
          <w:color w:val="000000"/>
        </w:rPr>
        <w:t xml:space="preserve"> area code</w:t>
      </w:r>
      <w:r w:rsidR="00506774" w:rsidRPr="00FA4CB9">
        <w:rPr>
          <w:rFonts w:ascii="Arial" w:hAnsi="Arial" w:cs="Arial"/>
          <w:color w:val="000000"/>
        </w:rPr>
        <w:t xml:space="preserve"> and telephone number</w:t>
      </w:r>
      <w:r w:rsidRPr="00FA4CB9">
        <w:rPr>
          <w:rFonts w:ascii="Arial" w:hAnsi="Arial" w:cs="Arial"/>
          <w:color w:val="000000"/>
        </w:rPr>
        <w:t xml:space="preserve"> would </w:t>
      </w:r>
      <w:r w:rsidR="00B167CB" w:rsidRPr="00FA4CB9">
        <w:rPr>
          <w:rFonts w:ascii="Arial" w:hAnsi="Arial" w:cs="Arial"/>
          <w:color w:val="000000"/>
        </w:rPr>
        <w:t>remain the same.</w:t>
      </w:r>
    </w:p>
    <w:p w:rsidR="00A026D4" w:rsidRPr="00FA4CB9" w:rsidRDefault="00B167CB" w:rsidP="00041A4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FA4CB9">
        <w:rPr>
          <w:rFonts w:ascii="Arial" w:hAnsi="Arial" w:cs="Arial"/>
          <w:color w:val="000000"/>
        </w:rPr>
        <w:t>Depl</w:t>
      </w:r>
      <w:r w:rsidR="00A026D4" w:rsidRPr="00FA4CB9">
        <w:rPr>
          <w:rFonts w:ascii="Arial" w:hAnsi="Arial" w:cs="Arial"/>
          <w:color w:val="000000"/>
        </w:rPr>
        <w:t xml:space="preserve">oyed Military personnel continue to have </w:t>
      </w:r>
      <w:r w:rsidRPr="00FA4CB9">
        <w:rPr>
          <w:rFonts w:ascii="Arial" w:hAnsi="Arial" w:cs="Arial"/>
          <w:color w:val="000000"/>
        </w:rPr>
        <w:t xml:space="preserve">service since their area code </w:t>
      </w:r>
      <w:r w:rsidR="00506774" w:rsidRPr="00FA4CB9">
        <w:rPr>
          <w:rFonts w:ascii="Arial" w:hAnsi="Arial" w:cs="Arial"/>
          <w:color w:val="000000"/>
        </w:rPr>
        <w:t xml:space="preserve">and telephone number </w:t>
      </w:r>
      <w:r w:rsidRPr="00FA4CB9">
        <w:rPr>
          <w:rFonts w:ascii="Arial" w:hAnsi="Arial" w:cs="Arial"/>
          <w:color w:val="000000"/>
        </w:rPr>
        <w:t>would not change.</w:t>
      </w:r>
    </w:p>
    <w:p w:rsidR="00B167CB" w:rsidRPr="00FA4CB9" w:rsidRDefault="00B167CB" w:rsidP="00B167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CB9">
        <w:rPr>
          <w:rFonts w:ascii="Arial" w:hAnsi="Arial" w:cs="Arial"/>
        </w:rPr>
        <w:t xml:space="preserve"> No Caller ID confusion. </w:t>
      </w:r>
    </w:p>
    <w:p w:rsidR="00A5075B" w:rsidRPr="00FA4CB9" w:rsidRDefault="00A5075B" w:rsidP="00A5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075B" w:rsidRPr="00FA4CB9" w:rsidRDefault="00A5075B" w:rsidP="00A5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075B" w:rsidRPr="00FA4CB9" w:rsidRDefault="00A5075B" w:rsidP="00A5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075B" w:rsidRPr="00FA4CB9" w:rsidRDefault="00A5075B" w:rsidP="00A5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075B" w:rsidRPr="00FA4CB9" w:rsidRDefault="00A5075B" w:rsidP="00A5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03BE" w:rsidRPr="00FA4CB9" w:rsidRDefault="004403BE" w:rsidP="0044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4CB9">
        <w:rPr>
          <w:rFonts w:ascii="Arial" w:hAnsi="Arial" w:cs="Arial"/>
          <w:b/>
          <w:bCs/>
        </w:rPr>
        <w:lastRenderedPageBreak/>
        <w:t xml:space="preserve">The </w:t>
      </w:r>
      <w:r w:rsidR="0044024C" w:rsidRPr="00FA4CB9">
        <w:rPr>
          <w:rFonts w:ascii="Arial" w:hAnsi="Arial" w:cs="Arial"/>
          <w:b/>
          <w:bCs/>
        </w:rPr>
        <w:t>All</w:t>
      </w:r>
      <w:r w:rsidR="00506774" w:rsidRPr="00FA4CB9">
        <w:rPr>
          <w:rFonts w:ascii="Arial" w:hAnsi="Arial" w:cs="Arial"/>
          <w:b/>
          <w:bCs/>
        </w:rPr>
        <w:t>-</w:t>
      </w:r>
      <w:r w:rsidR="0044024C" w:rsidRPr="00FA4CB9">
        <w:rPr>
          <w:rFonts w:ascii="Arial" w:hAnsi="Arial" w:cs="Arial"/>
          <w:b/>
          <w:bCs/>
        </w:rPr>
        <w:t xml:space="preserve">Services </w:t>
      </w:r>
      <w:r w:rsidRPr="00FA4CB9">
        <w:rPr>
          <w:rFonts w:ascii="Arial" w:hAnsi="Arial" w:cs="Arial"/>
          <w:b/>
          <w:bCs/>
        </w:rPr>
        <w:t>Overlay is the Best Solution for the Area Code</w:t>
      </w:r>
    </w:p>
    <w:p w:rsidR="0044024C" w:rsidRPr="00FA4CB9" w:rsidRDefault="0044024C" w:rsidP="0044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7A18" w:rsidRPr="00FA4CB9" w:rsidRDefault="00507A18" w:rsidP="0044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A4CB9">
        <w:rPr>
          <w:rFonts w:ascii="Arial" w:hAnsi="Arial" w:cs="Arial"/>
          <w:b/>
          <w:u w:val="single"/>
        </w:rPr>
        <w:t>Summary</w:t>
      </w:r>
    </w:p>
    <w:p w:rsidR="00507A18" w:rsidRPr="00FA4CB9" w:rsidRDefault="00507A18" w:rsidP="0044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03BE" w:rsidRPr="00FA4CB9" w:rsidRDefault="00507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4CB9">
        <w:rPr>
          <w:rFonts w:ascii="Arial" w:hAnsi="Arial" w:cs="Arial"/>
        </w:rPr>
        <w:t>In addition to the benefits above, a</w:t>
      </w:r>
      <w:r w:rsidR="004403BE" w:rsidRPr="00FA4CB9">
        <w:rPr>
          <w:rFonts w:ascii="Arial" w:hAnsi="Arial" w:cs="Arial"/>
        </w:rPr>
        <w:t xml:space="preserve">n overlay is the superior option for area code relief </w:t>
      </w:r>
      <w:r w:rsidRPr="00FA4CB9">
        <w:rPr>
          <w:rFonts w:ascii="Arial" w:hAnsi="Arial" w:cs="Arial"/>
        </w:rPr>
        <w:t>for the following reasons:</w:t>
      </w:r>
    </w:p>
    <w:p w:rsidR="004403BE" w:rsidRPr="00FA4CB9" w:rsidRDefault="004403BE" w:rsidP="0044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024C" w:rsidRPr="00FA4CB9" w:rsidRDefault="0044024C" w:rsidP="0044024C">
      <w:pPr>
        <w:rPr>
          <w:rFonts w:ascii="Arial" w:hAnsi="Arial" w:cs="Arial"/>
          <w:color w:val="1F497D"/>
        </w:rPr>
      </w:pPr>
    </w:p>
    <w:p w:rsidR="0044024C" w:rsidRPr="00FA4CB9" w:rsidRDefault="00FA4CB9" w:rsidP="00FA4CB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A4CB9">
        <w:rPr>
          <w:rFonts w:ascii="Arial" w:hAnsi="Arial" w:cs="Arial"/>
        </w:rPr>
        <w:t>Most Equitable Approach – Treats all consumers the same</w:t>
      </w:r>
    </w:p>
    <w:p w:rsidR="00FA4CB9" w:rsidRPr="00FA4CB9" w:rsidRDefault="00FA4CB9" w:rsidP="00FA4CB9">
      <w:pPr>
        <w:pStyle w:val="ListParagraph"/>
        <w:rPr>
          <w:rFonts w:ascii="Arial" w:hAnsi="Arial" w:cs="Arial"/>
        </w:rPr>
      </w:pPr>
    </w:p>
    <w:p w:rsidR="00FA4CB9" w:rsidRPr="00FA4CB9" w:rsidRDefault="00FA4CB9" w:rsidP="00FA4CB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A4CB9">
        <w:rPr>
          <w:rFonts w:ascii="Arial" w:hAnsi="Arial" w:cs="Arial"/>
        </w:rPr>
        <w:t>Le</w:t>
      </w:r>
      <w:r w:rsidR="00327475">
        <w:rPr>
          <w:rFonts w:ascii="Arial" w:hAnsi="Arial" w:cs="Arial"/>
        </w:rPr>
        <w:t>a</w:t>
      </w:r>
      <w:r w:rsidRPr="00FA4CB9">
        <w:rPr>
          <w:rFonts w:ascii="Arial" w:hAnsi="Arial" w:cs="Arial"/>
        </w:rPr>
        <w:t>st disruptive for the consumer</w:t>
      </w:r>
    </w:p>
    <w:p w:rsidR="00FA4CB9" w:rsidRPr="00FA4CB9" w:rsidRDefault="00FA4CB9" w:rsidP="00FA4CB9">
      <w:pPr>
        <w:pStyle w:val="ListParagraph"/>
        <w:rPr>
          <w:rFonts w:ascii="Arial" w:hAnsi="Arial" w:cs="Arial"/>
        </w:rPr>
      </w:pPr>
    </w:p>
    <w:p w:rsidR="00FA4CB9" w:rsidRPr="00FA4CB9" w:rsidRDefault="00FA4CB9" w:rsidP="00FA4CB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A4CB9">
        <w:rPr>
          <w:rFonts w:ascii="Arial" w:hAnsi="Arial" w:cs="Arial"/>
        </w:rPr>
        <w:t>Easily implementable, as demonstrated by the large number of successful U.S. implementations since 2007</w:t>
      </w:r>
    </w:p>
    <w:p w:rsidR="00FA4CB9" w:rsidRPr="00FA4CB9" w:rsidRDefault="00FA4CB9" w:rsidP="00FA4CB9">
      <w:pPr>
        <w:pStyle w:val="ListParagraph"/>
        <w:rPr>
          <w:rFonts w:ascii="Arial" w:hAnsi="Arial" w:cs="Arial"/>
        </w:rPr>
      </w:pPr>
    </w:p>
    <w:p w:rsidR="00FA4CB9" w:rsidRPr="00FA4CB9" w:rsidRDefault="00FA4CB9" w:rsidP="00FA4CB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A4CB9">
        <w:rPr>
          <w:rFonts w:ascii="Arial" w:hAnsi="Arial" w:cs="Arial"/>
        </w:rPr>
        <w:t>Most consumers already comfortable with 10-digit dialing</w:t>
      </w:r>
    </w:p>
    <w:p w:rsidR="00FA4CB9" w:rsidRPr="00FA4CB9" w:rsidRDefault="00FA4CB9" w:rsidP="00FA4CB9">
      <w:pPr>
        <w:pStyle w:val="ListParagraph"/>
        <w:rPr>
          <w:rFonts w:ascii="Arial" w:hAnsi="Arial" w:cs="Arial"/>
        </w:rPr>
      </w:pPr>
    </w:p>
    <w:p w:rsidR="00FA4CB9" w:rsidRPr="00FA4CB9" w:rsidRDefault="00FA4CB9" w:rsidP="00FA4CB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A4CB9">
        <w:rPr>
          <w:rFonts w:ascii="Arial" w:hAnsi="Arial" w:cs="Arial"/>
        </w:rPr>
        <w:t>Avoids Local Number Portability (LNP) database problems associated with a split (e.g.</w:t>
      </w:r>
      <w:r w:rsidR="00327475">
        <w:rPr>
          <w:rFonts w:ascii="Arial" w:hAnsi="Arial" w:cs="Arial"/>
        </w:rPr>
        <w:t>,</w:t>
      </w:r>
      <w:r w:rsidRPr="00FA4CB9">
        <w:rPr>
          <w:rFonts w:ascii="Arial" w:hAnsi="Arial" w:cs="Arial"/>
        </w:rPr>
        <w:t xml:space="preserve"> updates to operational support systems with old and new area codes so port requests complete within the designated porting intervals)</w:t>
      </w:r>
    </w:p>
    <w:p w:rsidR="00FA4CB9" w:rsidRPr="00FA4CB9" w:rsidRDefault="00FA4CB9" w:rsidP="00FA4CB9">
      <w:pPr>
        <w:pStyle w:val="ListParagraph"/>
        <w:rPr>
          <w:rFonts w:ascii="Arial" w:hAnsi="Arial" w:cs="Arial"/>
        </w:rPr>
      </w:pPr>
    </w:p>
    <w:p w:rsidR="00FA4CB9" w:rsidRPr="00FA4CB9" w:rsidRDefault="00FA4CB9" w:rsidP="00FA4CB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A4CB9">
        <w:rPr>
          <w:rFonts w:ascii="Arial" w:hAnsi="Arial" w:cs="Arial"/>
        </w:rPr>
        <w:t>Facilitates future area code relief efforts</w:t>
      </w:r>
    </w:p>
    <w:sectPr w:rsidR="00FA4CB9" w:rsidRPr="00FA4CB9" w:rsidSect="0060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D8"/>
    <w:multiLevelType w:val="hybridMultilevel"/>
    <w:tmpl w:val="9D3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7CA"/>
    <w:multiLevelType w:val="hybridMultilevel"/>
    <w:tmpl w:val="7386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4DF2"/>
    <w:multiLevelType w:val="hybridMultilevel"/>
    <w:tmpl w:val="270C3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50A9"/>
    <w:multiLevelType w:val="hybridMultilevel"/>
    <w:tmpl w:val="629C6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4250D"/>
    <w:multiLevelType w:val="hybridMultilevel"/>
    <w:tmpl w:val="CB0AFB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A1D3D"/>
    <w:multiLevelType w:val="hybridMultilevel"/>
    <w:tmpl w:val="CFBE2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F1923"/>
    <w:multiLevelType w:val="hybridMultilevel"/>
    <w:tmpl w:val="073E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7D36"/>
    <w:multiLevelType w:val="hybridMultilevel"/>
    <w:tmpl w:val="BB02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C0C54"/>
    <w:multiLevelType w:val="hybridMultilevel"/>
    <w:tmpl w:val="36BA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6677"/>
    <w:multiLevelType w:val="hybridMultilevel"/>
    <w:tmpl w:val="7BD4F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97DF0"/>
    <w:multiLevelType w:val="hybridMultilevel"/>
    <w:tmpl w:val="8B722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E251940"/>
    <w:multiLevelType w:val="hybridMultilevel"/>
    <w:tmpl w:val="B8120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70242"/>
    <w:multiLevelType w:val="hybridMultilevel"/>
    <w:tmpl w:val="B99C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62BB3"/>
    <w:multiLevelType w:val="hybridMultilevel"/>
    <w:tmpl w:val="C7188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61D12"/>
    <w:multiLevelType w:val="hybridMultilevel"/>
    <w:tmpl w:val="F8545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1E0A2C"/>
    <w:multiLevelType w:val="hybridMultilevel"/>
    <w:tmpl w:val="E45670A0"/>
    <w:lvl w:ilvl="0" w:tplc="700A8CBE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34052"/>
    <w:multiLevelType w:val="hybridMultilevel"/>
    <w:tmpl w:val="B9B6F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75"/>
    <w:rsid w:val="00041A40"/>
    <w:rsid w:val="0008097C"/>
    <w:rsid w:val="000C4BE2"/>
    <w:rsid w:val="000D0E21"/>
    <w:rsid w:val="00172002"/>
    <w:rsid w:val="001B250D"/>
    <w:rsid w:val="001E2D8F"/>
    <w:rsid w:val="002F2B03"/>
    <w:rsid w:val="002F2E8D"/>
    <w:rsid w:val="00327475"/>
    <w:rsid w:val="003B2589"/>
    <w:rsid w:val="003B28ED"/>
    <w:rsid w:val="00411F26"/>
    <w:rsid w:val="0044024C"/>
    <w:rsid w:val="004403BE"/>
    <w:rsid w:val="00441F0F"/>
    <w:rsid w:val="00446B7C"/>
    <w:rsid w:val="004A7EC8"/>
    <w:rsid w:val="004D2AD2"/>
    <w:rsid w:val="00506774"/>
    <w:rsid w:val="00507A18"/>
    <w:rsid w:val="005214D5"/>
    <w:rsid w:val="00571D3A"/>
    <w:rsid w:val="005E2A3B"/>
    <w:rsid w:val="00602B75"/>
    <w:rsid w:val="00606B34"/>
    <w:rsid w:val="0062302A"/>
    <w:rsid w:val="006D091F"/>
    <w:rsid w:val="007164D4"/>
    <w:rsid w:val="00757087"/>
    <w:rsid w:val="00760195"/>
    <w:rsid w:val="0079443E"/>
    <w:rsid w:val="007C10AF"/>
    <w:rsid w:val="00801B88"/>
    <w:rsid w:val="00952C4B"/>
    <w:rsid w:val="00A01F54"/>
    <w:rsid w:val="00A026D4"/>
    <w:rsid w:val="00A5075B"/>
    <w:rsid w:val="00A708EF"/>
    <w:rsid w:val="00A7623C"/>
    <w:rsid w:val="00B141FB"/>
    <w:rsid w:val="00B167CB"/>
    <w:rsid w:val="00B4237D"/>
    <w:rsid w:val="00B7726A"/>
    <w:rsid w:val="00B91637"/>
    <w:rsid w:val="00BA5016"/>
    <w:rsid w:val="00BC5724"/>
    <w:rsid w:val="00C02218"/>
    <w:rsid w:val="00CF1AD5"/>
    <w:rsid w:val="00D14635"/>
    <w:rsid w:val="00D35F67"/>
    <w:rsid w:val="00D573AF"/>
    <w:rsid w:val="00D772A0"/>
    <w:rsid w:val="00E217EC"/>
    <w:rsid w:val="00E85A66"/>
    <w:rsid w:val="00EC7564"/>
    <w:rsid w:val="00F1532C"/>
    <w:rsid w:val="00F47D26"/>
    <w:rsid w:val="00F938F4"/>
    <w:rsid w:val="00FA4CB9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2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D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2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Manning, John</cp:lastModifiedBy>
  <cp:revision>2</cp:revision>
  <cp:lastPrinted>2013-08-16T16:18:00Z</cp:lastPrinted>
  <dcterms:created xsi:type="dcterms:W3CDTF">2013-09-12T12:37:00Z</dcterms:created>
  <dcterms:modified xsi:type="dcterms:W3CDTF">2013-09-12T12:37:00Z</dcterms:modified>
</cp:coreProperties>
</file>